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66904B" w14:textId="5668E7C3" w:rsidR="00D240B0" w:rsidRPr="00D240B0" w:rsidRDefault="00D240B0" w:rsidP="00D240B0">
      <w:pPr>
        <w:pStyle w:val="NoSpacing"/>
        <w:jc w:val="center"/>
        <w:rPr>
          <w:b/>
          <w:bCs/>
          <w:lang w:val="en-US"/>
        </w:rPr>
      </w:pPr>
      <w:r w:rsidRPr="00D240B0">
        <w:rPr>
          <w:b/>
          <w:bCs/>
          <w:lang w:val="en-US"/>
        </w:rPr>
        <w:t>DRAFT PRESS RELEASE BETWEEN CIF &amp; TUF</w:t>
      </w:r>
    </w:p>
    <w:p w14:paraId="118FFAB0" w14:textId="77777777" w:rsidR="00D240B0" w:rsidRDefault="00D240B0" w:rsidP="000B4BD0">
      <w:pPr>
        <w:pStyle w:val="NoSpacing"/>
        <w:rPr>
          <w:lang w:val="en-US"/>
        </w:rPr>
      </w:pPr>
    </w:p>
    <w:p w14:paraId="614FFF34" w14:textId="6403BC95" w:rsidR="00D870BF" w:rsidRDefault="000B4BD0" w:rsidP="00D240B0">
      <w:pPr>
        <w:pStyle w:val="NoSpacing"/>
        <w:spacing w:line="360" w:lineRule="auto"/>
        <w:rPr>
          <w:lang w:val="en-US"/>
        </w:rPr>
      </w:pPr>
      <w:r>
        <w:rPr>
          <w:lang w:val="en-US"/>
        </w:rPr>
        <w:t xml:space="preserve">Today, the CIF and the Trade Union Federation jointly called on all employers and workers to redouble their efforts to ensure </w:t>
      </w:r>
      <w:proofErr w:type="spellStart"/>
      <w:r>
        <w:rPr>
          <w:lang w:val="en-US"/>
        </w:rPr>
        <w:t>Covid</w:t>
      </w:r>
      <w:proofErr w:type="spellEnd"/>
      <w:r>
        <w:rPr>
          <w:lang w:val="en-US"/>
        </w:rPr>
        <w:t xml:space="preserve"> safety on construction sites.  Both sides restated their commitment to continue to work together to build on the tremendous efforts that have been made to date to keep construction workers and their families safe.  </w:t>
      </w:r>
      <w:r w:rsidR="009D0843">
        <w:rPr>
          <w:lang w:val="en-US"/>
        </w:rPr>
        <w:t xml:space="preserve">The </w:t>
      </w:r>
      <w:proofErr w:type="gramStart"/>
      <w:r w:rsidR="009D0843">
        <w:rPr>
          <w:lang w:val="en-US"/>
        </w:rPr>
        <w:t>Return to Work</w:t>
      </w:r>
      <w:proofErr w:type="gramEnd"/>
      <w:r w:rsidR="009D0843">
        <w:rPr>
          <w:lang w:val="en-US"/>
        </w:rPr>
        <w:t xml:space="preserve"> Safety Protocol agreed between the parties last year has been updated. While the parties agreed that there is light at the end of the tunnel, it is essential that employers and workers do not let their guard down. Continued strict adherence to the CIF Standard Operating Procedures and government guidelines is essential to ensure the industry can protect the health and livelihoods of all construction workers and their families.    </w:t>
      </w:r>
    </w:p>
    <w:sectPr w:rsidR="00D870B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D0"/>
    <w:rsid w:val="000B4BD0"/>
    <w:rsid w:val="009D0843"/>
    <w:rsid w:val="00C0759D"/>
    <w:rsid w:val="00D240B0"/>
    <w:rsid w:val="00D870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BA3A4"/>
  <w15:chartTrackingRefBased/>
  <w15:docId w15:val="{D3FFFB11-E1CD-49F7-8F1E-A3C01649C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4BD0"/>
    <w:pPr>
      <w:spacing w:after="0" w:line="240" w:lineRule="auto"/>
    </w:pPr>
  </w:style>
  <w:style w:type="paragraph" w:styleId="NormalWeb">
    <w:name w:val="Normal (Web)"/>
    <w:basedOn w:val="Normal"/>
    <w:uiPriority w:val="99"/>
    <w:semiHidden/>
    <w:unhideWhenUsed/>
    <w:rsid w:val="000B4BD0"/>
    <w:pPr>
      <w:spacing w:before="100" w:beforeAutospacing="1" w:after="100" w:afterAutospacing="1" w:line="240" w:lineRule="auto"/>
    </w:pPr>
    <w:rPr>
      <w:rFonts w:ascii="Times New Roman" w:eastAsia="Times New Roman" w:hAnsi="Times New Roman" w:cs="Times New Roman"/>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58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Winters</dc:creator>
  <cp:keywords/>
  <dc:description/>
  <cp:lastModifiedBy>Jean Winters</cp:lastModifiedBy>
  <cp:revision>3</cp:revision>
  <dcterms:created xsi:type="dcterms:W3CDTF">2021-01-05T13:36:00Z</dcterms:created>
  <dcterms:modified xsi:type="dcterms:W3CDTF">2021-01-05T13:36:00Z</dcterms:modified>
</cp:coreProperties>
</file>