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18A1" w14:textId="77777777" w:rsidR="009E2775" w:rsidRDefault="007A629E" w:rsidP="00C53506">
      <w:pPr>
        <w:pStyle w:val="BodyText"/>
        <w:rPr>
          <w:b w:val="0"/>
          <w:i w:val="0"/>
          <w:sz w:val="11"/>
        </w:rPr>
      </w:pPr>
      <w:r>
        <w:rPr>
          <w:i w:val="0"/>
          <w:noProof/>
          <w:sz w:val="24"/>
        </w:rPr>
        <w:drawing>
          <wp:anchor distT="0" distB="0" distL="114300" distR="114300" simplePos="0" relativeHeight="251658240" behindDoc="0" locked="0" layoutInCell="1" allowOverlap="1" wp14:anchorId="2798191D" wp14:editId="2798191E">
            <wp:simplePos x="0" y="0"/>
            <wp:positionH relativeFrom="column">
              <wp:posOffset>4724400</wp:posOffset>
            </wp:positionH>
            <wp:positionV relativeFrom="paragraph">
              <wp:posOffset>-594360</wp:posOffset>
            </wp:positionV>
            <wp:extent cx="1666875" cy="670560"/>
            <wp:effectExtent l="0" t="0" r="9525" b="0"/>
            <wp:wrapNone/>
            <wp:docPr id="211000095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37284" name="Picture 1"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66875" cy="670560"/>
                    </a:xfrm>
                    <a:prstGeom prst="rect">
                      <a:avLst/>
                    </a:prstGeom>
                  </pic:spPr>
                </pic:pic>
              </a:graphicData>
            </a:graphic>
          </wp:anchor>
        </w:drawing>
      </w:r>
      <w:r w:rsidR="00DB11C5" w:rsidRPr="00DB11C5">
        <w:rPr>
          <w:i w:val="0"/>
          <w:spacing w:val="-2"/>
          <w:sz w:val="32"/>
          <w:szCs w:val="32"/>
        </w:rPr>
        <w:t xml:space="preserve"> </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27058" w14:paraId="279818A3" w14:textId="77777777" w:rsidTr="003525ED">
        <w:trPr>
          <w:trHeight w:val="342"/>
        </w:trPr>
        <w:tc>
          <w:tcPr>
            <w:tcW w:w="10348" w:type="dxa"/>
            <w:shd w:val="clear" w:color="auto" w:fill="44536A"/>
          </w:tcPr>
          <w:p w14:paraId="279818A2" w14:textId="501B3996" w:rsidR="009E2775" w:rsidRPr="00856F5B" w:rsidRDefault="007A629E" w:rsidP="00921674">
            <w:pPr>
              <w:pStyle w:val="TableParagraph"/>
              <w:spacing w:line="283" w:lineRule="auto"/>
              <w:ind w:left="108" w:firstLine="0"/>
              <w:rPr>
                <w:b/>
                <w:sz w:val="28"/>
              </w:rPr>
            </w:pPr>
            <w:r>
              <w:rPr>
                <w:b/>
                <w:color w:val="FFFFFF"/>
                <w:spacing w:val="-2"/>
                <w:sz w:val="28"/>
              </w:rPr>
              <w:t>Contributor:</w:t>
            </w:r>
            <w:r w:rsidR="00921674">
              <w:t xml:space="preserve"> </w:t>
            </w:r>
            <w:r w:rsidR="006A2BA3">
              <w:rPr>
                <w:b/>
                <w:color w:val="FFFFFF"/>
                <w:spacing w:val="-2"/>
                <w:sz w:val="28"/>
              </w:rPr>
              <w:t xml:space="preserve"> </w:t>
            </w:r>
            <w:r w:rsidR="004C4C50">
              <w:rPr>
                <w:b/>
                <w:color w:val="FFFFFF"/>
                <w:spacing w:val="-2"/>
                <w:sz w:val="28"/>
              </w:rPr>
              <w:t>Edel Corrigan</w:t>
            </w:r>
            <w:r w:rsidR="00F5753D">
              <w:rPr>
                <w:b/>
                <w:color w:val="FFFFFF"/>
                <w:spacing w:val="-2"/>
                <w:sz w:val="28"/>
              </w:rPr>
              <w:t xml:space="preserve"> </w:t>
            </w:r>
            <w:r w:rsidR="00360329">
              <w:rPr>
                <w:b/>
                <w:color w:val="FFFFFF"/>
                <w:spacing w:val="-2"/>
                <w:sz w:val="28"/>
              </w:rPr>
              <w:t xml:space="preserve">Group HSQE Manager </w:t>
            </w:r>
            <w:r w:rsidR="00ED6226">
              <w:rPr>
                <w:b/>
                <w:color w:val="FFFFFF"/>
                <w:spacing w:val="-2"/>
                <w:sz w:val="28"/>
              </w:rPr>
              <w:t>(</w:t>
            </w:r>
            <w:r w:rsidR="004C4C50">
              <w:rPr>
                <w:b/>
                <w:color w:val="FFFFFF"/>
                <w:spacing w:val="-2"/>
                <w:sz w:val="28"/>
              </w:rPr>
              <w:t xml:space="preserve">Flynn </w:t>
            </w:r>
            <w:r w:rsidR="00ED6226">
              <w:rPr>
                <w:b/>
                <w:color w:val="FFFFFF"/>
                <w:spacing w:val="-2"/>
                <w:sz w:val="28"/>
              </w:rPr>
              <w:t>)</w:t>
            </w:r>
          </w:p>
        </w:tc>
      </w:tr>
      <w:tr w:rsidR="00927058" w14:paraId="279818A7" w14:textId="77777777" w:rsidTr="003525ED">
        <w:trPr>
          <w:trHeight w:val="2069"/>
        </w:trPr>
        <w:tc>
          <w:tcPr>
            <w:tcW w:w="10348" w:type="dxa"/>
          </w:tcPr>
          <w:p w14:paraId="279818A4" w14:textId="73940410" w:rsidR="004B4769" w:rsidRPr="008B3C44" w:rsidRDefault="00B222C0" w:rsidP="00B71040">
            <w:pPr>
              <w:pStyle w:val="TableParagraph"/>
              <w:ind w:left="286" w:right="-1" w:firstLine="0"/>
              <w:jc w:val="both"/>
              <w:rPr>
                <w:rFonts w:ascii="Aptos" w:hAnsi="Aptos"/>
                <w:i/>
                <w:sz w:val="24"/>
              </w:rPr>
            </w:pPr>
            <w:r>
              <w:rPr>
                <w:noProof/>
              </w:rPr>
              <w:drawing>
                <wp:inline distT="0" distB="0" distL="0" distR="0" wp14:anchorId="106CDF0A" wp14:editId="0BD3BD57">
                  <wp:extent cx="1800225" cy="392227"/>
                  <wp:effectExtent l="0" t="0" r="0" b="8255"/>
                  <wp:docPr id="1" name="Picture 1" descr="Fly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n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110" cy="396342"/>
                          </a:xfrm>
                          <a:prstGeom prst="rect">
                            <a:avLst/>
                          </a:prstGeom>
                          <a:noFill/>
                          <a:ln>
                            <a:noFill/>
                          </a:ln>
                        </pic:spPr>
                      </pic:pic>
                    </a:graphicData>
                  </a:graphic>
                </wp:inline>
              </w:drawing>
            </w:r>
            <w:r w:rsidR="00871C17" w:rsidRPr="008B3C44">
              <w:rPr>
                <w:rFonts w:ascii="Aptos" w:hAnsi="Aptos"/>
                <w:noProof/>
              </w:rPr>
              <w:drawing>
                <wp:anchor distT="0" distB="0" distL="114300" distR="114300" simplePos="0" relativeHeight="251659264" behindDoc="1" locked="0" layoutInCell="1" allowOverlap="1" wp14:anchorId="2A397F9B" wp14:editId="4148D490">
                  <wp:simplePos x="0" y="0"/>
                  <wp:positionH relativeFrom="column">
                    <wp:posOffset>182245</wp:posOffset>
                  </wp:positionH>
                  <wp:positionV relativeFrom="paragraph">
                    <wp:posOffset>635</wp:posOffset>
                  </wp:positionV>
                  <wp:extent cx="870585" cy="1158240"/>
                  <wp:effectExtent l="0" t="0" r="5715" b="3810"/>
                  <wp:wrapTight wrapText="bothSides">
                    <wp:wrapPolygon edited="0">
                      <wp:start x="0" y="0"/>
                      <wp:lineTo x="0" y="21316"/>
                      <wp:lineTo x="21269" y="21316"/>
                      <wp:lineTo x="21269" y="0"/>
                      <wp:lineTo x="0" y="0"/>
                    </wp:wrapPolygon>
                  </wp:wrapTight>
                  <wp:docPr id="920936054" name="Picture 920936054" descr="Edel Corr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l Corrig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0A55D6" w14:textId="13CEE6B0" w:rsidR="00251BC5" w:rsidRPr="008B3C44" w:rsidRDefault="00251BC5" w:rsidP="00507054">
            <w:pPr>
              <w:ind w:right="273"/>
              <w:jc w:val="both"/>
              <w:rPr>
                <w:rFonts w:ascii="Aptos" w:hAnsi="Aptos"/>
                <w:sz w:val="24"/>
                <w:szCs w:val="24"/>
              </w:rPr>
            </w:pPr>
            <w:r w:rsidRPr="008B3C44">
              <w:rPr>
                <w:rFonts w:ascii="Aptos" w:hAnsi="Aptos"/>
                <w:sz w:val="24"/>
                <w:szCs w:val="24"/>
              </w:rPr>
              <w:t>Some days, we wake up feeling content with life, confident and relaxed, looking forward to meeting friends and getting on with things. Other days, we wake up feeling down, dreading the day, not wanting to get up and face things. It's normal to have both good days and bad days!</w:t>
            </w:r>
            <w:r w:rsidR="00507054" w:rsidRPr="008B3C44">
              <w:rPr>
                <w:rFonts w:ascii="Aptos" w:hAnsi="Aptos"/>
                <w:sz w:val="24"/>
                <w:szCs w:val="24"/>
              </w:rPr>
              <w:t xml:space="preserve"> </w:t>
            </w:r>
            <w:r w:rsidRPr="008B3C44">
              <w:rPr>
                <w:rFonts w:ascii="Aptos" w:hAnsi="Aptos"/>
                <w:sz w:val="24"/>
                <w:szCs w:val="24"/>
              </w:rPr>
              <w:t> We all have good days and bad days. Learn how to stay positive and mind your mental health.</w:t>
            </w:r>
          </w:p>
          <w:p w14:paraId="279818A6" w14:textId="2B8D275F" w:rsidR="00301ADC" w:rsidRPr="008B3C44" w:rsidRDefault="00301ADC" w:rsidP="00301ADC">
            <w:pPr>
              <w:pStyle w:val="TableParagraph"/>
              <w:ind w:left="144" w:right="282" w:firstLine="0"/>
              <w:rPr>
                <w:rFonts w:ascii="Aptos" w:eastAsia="Times New Roman" w:hAnsi="Aptos"/>
                <w:i/>
                <w:iCs/>
                <w:color w:val="000000"/>
                <w:sz w:val="24"/>
                <w:szCs w:val="24"/>
              </w:rPr>
            </w:pPr>
          </w:p>
        </w:tc>
      </w:tr>
      <w:tr w:rsidR="00927058" w14:paraId="279818A9" w14:textId="77777777" w:rsidTr="003525ED">
        <w:trPr>
          <w:trHeight w:val="341"/>
        </w:trPr>
        <w:tc>
          <w:tcPr>
            <w:tcW w:w="10348" w:type="dxa"/>
            <w:shd w:val="clear" w:color="auto" w:fill="44536A"/>
          </w:tcPr>
          <w:p w14:paraId="279818A8" w14:textId="77777777" w:rsidR="009E2775" w:rsidRPr="008B3C44" w:rsidRDefault="007A629E" w:rsidP="00921674">
            <w:pPr>
              <w:pStyle w:val="TableParagraph"/>
              <w:spacing w:line="283" w:lineRule="auto"/>
              <w:ind w:left="108" w:firstLine="0"/>
              <w:rPr>
                <w:rFonts w:ascii="Aptos" w:hAnsi="Aptos"/>
                <w:b/>
                <w:sz w:val="28"/>
              </w:rPr>
            </w:pPr>
            <w:r w:rsidRPr="008B3C44">
              <w:rPr>
                <w:rFonts w:ascii="Aptos" w:hAnsi="Aptos"/>
                <w:b/>
                <w:color w:val="FFFFFF"/>
                <w:sz w:val="28"/>
              </w:rPr>
              <w:t xml:space="preserve">Mental Health </w:t>
            </w:r>
            <w:r w:rsidR="00B71040" w:rsidRPr="008B3C44">
              <w:rPr>
                <w:rFonts w:ascii="Aptos" w:hAnsi="Aptos"/>
                <w:b/>
                <w:color w:val="FFFFFF"/>
                <w:sz w:val="28"/>
              </w:rPr>
              <w:t>&amp; Well</w:t>
            </w:r>
            <w:r w:rsidR="00E91974" w:rsidRPr="008B3C44">
              <w:rPr>
                <w:rFonts w:ascii="Aptos" w:hAnsi="Aptos"/>
                <w:b/>
                <w:color w:val="FFFFFF"/>
                <w:sz w:val="28"/>
              </w:rPr>
              <w:t>b</w:t>
            </w:r>
            <w:r w:rsidR="00B71040" w:rsidRPr="008B3C44">
              <w:rPr>
                <w:rFonts w:ascii="Aptos" w:hAnsi="Aptos"/>
                <w:b/>
                <w:color w:val="FFFFFF"/>
                <w:sz w:val="28"/>
              </w:rPr>
              <w:t>eing</w:t>
            </w:r>
          </w:p>
        </w:tc>
      </w:tr>
      <w:tr w:rsidR="00927058" w14:paraId="2798191B" w14:textId="77777777" w:rsidTr="006D39C2">
        <w:trPr>
          <w:trHeight w:val="4531"/>
        </w:trPr>
        <w:tc>
          <w:tcPr>
            <w:tcW w:w="10348" w:type="dxa"/>
          </w:tcPr>
          <w:p w14:paraId="25E8CDFD" w14:textId="77777777" w:rsidR="009D0BD3" w:rsidRPr="008B3C44" w:rsidRDefault="009D0BD3" w:rsidP="009D0BD3">
            <w:pPr>
              <w:rPr>
                <w:rFonts w:ascii="Aptos" w:eastAsiaTheme="minorHAnsi" w:hAnsi="Aptos" w:cstheme="minorBidi"/>
              </w:rPr>
            </w:pPr>
            <w:r w:rsidRPr="008B3C44">
              <w:rPr>
                <w:rFonts w:ascii="Aptos" w:hAnsi="Aptos"/>
              </w:rPr>
              <w:t>Here are some little things that can make a big difference to our mental health and wellbeing:</w:t>
            </w:r>
          </w:p>
          <w:p w14:paraId="6C4F4CD5" w14:textId="77777777" w:rsidR="003525ED" w:rsidRPr="008B3C44" w:rsidRDefault="009D0BD3" w:rsidP="003525ED">
            <w:pPr>
              <w:pStyle w:val="ListParagraph"/>
              <w:numPr>
                <w:ilvl w:val="0"/>
                <w:numId w:val="19"/>
              </w:numPr>
              <w:ind w:left="282" w:hanging="218"/>
              <w:rPr>
                <w:rFonts w:ascii="Aptos" w:hAnsi="Aptos"/>
              </w:rPr>
            </w:pPr>
            <w:r w:rsidRPr="008B3C44">
              <w:rPr>
                <w:rFonts w:ascii="Aptos" w:hAnsi="Aptos"/>
                <w:b/>
                <w:bCs/>
              </w:rPr>
              <w:t>Keeping active</w:t>
            </w:r>
            <w:r w:rsidRPr="008B3C44">
              <w:rPr>
                <w:rFonts w:ascii="Aptos" w:hAnsi="Aptos"/>
              </w:rPr>
              <w:t>: Being active every day, even something as simple as a walk, can have a positive impact on your mood. </w:t>
            </w:r>
          </w:p>
          <w:p w14:paraId="3A3C6786" w14:textId="77777777" w:rsidR="003525ED" w:rsidRPr="008B3C44" w:rsidRDefault="009D0BD3" w:rsidP="0058108D">
            <w:pPr>
              <w:pStyle w:val="ListParagraph"/>
              <w:numPr>
                <w:ilvl w:val="0"/>
                <w:numId w:val="19"/>
              </w:numPr>
              <w:ind w:left="282" w:hanging="218"/>
              <w:rPr>
                <w:rFonts w:ascii="Aptos" w:hAnsi="Aptos"/>
              </w:rPr>
            </w:pPr>
            <w:r w:rsidRPr="008B3C44">
              <w:rPr>
                <w:rFonts w:ascii="Aptos" w:hAnsi="Aptos"/>
                <w:b/>
                <w:bCs/>
              </w:rPr>
              <w:t>Talking about your problems:</w:t>
            </w:r>
            <w:r w:rsidRPr="008B3C44">
              <w:rPr>
                <w:rFonts w:ascii="Aptos" w:hAnsi="Aptos"/>
              </w:rPr>
              <w:t> Problems feel smaller when shared with others. Just talking about it will do you good.</w:t>
            </w:r>
          </w:p>
          <w:p w14:paraId="613FE915" w14:textId="77777777" w:rsidR="003525ED" w:rsidRPr="008B3C44" w:rsidRDefault="009D0BD3" w:rsidP="009D0BD3">
            <w:pPr>
              <w:pStyle w:val="ListParagraph"/>
              <w:numPr>
                <w:ilvl w:val="0"/>
                <w:numId w:val="19"/>
              </w:numPr>
              <w:ind w:left="282" w:hanging="218"/>
              <w:rPr>
                <w:rFonts w:ascii="Aptos" w:hAnsi="Aptos"/>
              </w:rPr>
            </w:pPr>
            <w:proofErr w:type="gramStart"/>
            <w:r w:rsidRPr="008B3C44">
              <w:rPr>
                <w:rFonts w:ascii="Aptos" w:hAnsi="Aptos"/>
                <w:b/>
                <w:bCs/>
              </w:rPr>
              <w:t>Looking out</w:t>
            </w:r>
            <w:proofErr w:type="gramEnd"/>
            <w:r w:rsidRPr="008B3C44">
              <w:rPr>
                <w:rFonts w:ascii="Aptos" w:hAnsi="Aptos"/>
                <w:b/>
                <w:bCs/>
              </w:rPr>
              <w:t xml:space="preserve"> for others</w:t>
            </w:r>
            <w:r w:rsidRPr="008B3C44">
              <w:rPr>
                <w:rFonts w:ascii="Aptos" w:hAnsi="Aptos"/>
              </w:rPr>
              <w:t>: Lending an ear to someone in trouble or catching up with someone who seems distant can change their day or their life. Just listening is a huge help.</w:t>
            </w:r>
          </w:p>
          <w:p w14:paraId="0DEB4F53" w14:textId="77777777" w:rsidR="003525ED" w:rsidRPr="008B3C44" w:rsidRDefault="009D0BD3" w:rsidP="009D0BD3">
            <w:pPr>
              <w:pStyle w:val="ListParagraph"/>
              <w:numPr>
                <w:ilvl w:val="0"/>
                <w:numId w:val="19"/>
              </w:numPr>
              <w:ind w:left="282" w:hanging="218"/>
              <w:rPr>
                <w:rFonts w:ascii="Aptos" w:hAnsi="Aptos"/>
              </w:rPr>
            </w:pPr>
            <w:r w:rsidRPr="008B3C44">
              <w:rPr>
                <w:rFonts w:ascii="Aptos" w:hAnsi="Aptos"/>
                <w:b/>
                <w:bCs/>
              </w:rPr>
              <w:t>Doing things with others</w:t>
            </w:r>
            <w:r w:rsidRPr="008B3C44">
              <w:rPr>
                <w:rFonts w:ascii="Aptos" w:hAnsi="Aptos"/>
              </w:rPr>
              <w:t>: Taking part in a group activity you enjoy, like a game of football, joining a choir, or volunteering, can positively impact how you feel.</w:t>
            </w:r>
          </w:p>
          <w:p w14:paraId="2F56D87F" w14:textId="77777777" w:rsidR="003525ED" w:rsidRPr="008B3C44" w:rsidRDefault="009D0BD3" w:rsidP="009D0BD3">
            <w:pPr>
              <w:pStyle w:val="ListParagraph"/>
              <w:numPr>
                <w:ilvl w:val="0"/>
                <w:numId w:val="19"/>
              </w:numPr>
              <w:ind w:left="282" w:hanging="218"/>
              <w:rPr>
                <w:rFonts w:ascii="Aptos" w:hAnsi="Aptos"/>
              </w:rPr>
            </w:pPr>
            <w:r w:rsidRPr="008B3C44">
              <w:rPr>
                <w:rFonts w:ascii="Aptos" w:hAnsi="Aptos"/>
                <w:b/>
                <w:bCs/>
              </w:rPr>
              <w:t>Eating healthily</w:t>
            </w:r>
            <w:r w:rsidRPr="008B3C44">
              <w:rPr>
                <w:rFonts w:ascii="Aptos" w:hAnsi="Aptos"/>
              </w:rPr>
              <w:t>: A regular, healthy, balanced, and nutritious diet will help both your physical and mental health.</w:t>
            </w:r>
          </w:p>
          <w:p w14:paraId="2D193FD2" w14:textId="77777777" w:rsidR="003525ED" w:rsidRPr="008B3C44" w:rsidRDefault="009D0BD3" w:rsidP="009D0BD3">
            <w:pPr>
              <w:pStyle w:val="ListParagraph"/>
              <w:numPr>
                <w:ilvl w:val="0"/>
                <w:numId w:val="19"/>
              </w:numPr>
              <w:ind w:left="282" w:hanging="218"/>
              <w:rPr>
                <w:rFonts w:ascii="Aptos" w:hAnsi="Aptos"/>
              </w:rPr>
            </w:pPr>
            <w:r w:rsidRPr="008B3C44">
              <w:rPr>
                <w:rFonts w:ascii="Aptos" w:hAnsi="Aptos"/>
                <w:b/>
                <w:bCs/>
              </w:rPr>
              <w:t>Staying in touch</w:t>
            </w:r>
            <w:r w:rsidRPr="008B3C44">
              <w:rPr>
                <w:rFonts w:ascii="Aptos" w:hAnsi="Aptos"/>
              </w:rPr>
              <w:t>: Catching up with friends and family is good for our mental health, reminding us that we're part of a community.</w:t>
            </w:r>
          </w:p>
          <w:p w14:paraId="5B38A177" w14:textId="77777777" w:rsidR="003525ED" w:rsidRPr="008B3C44" w:rsidRDefault="009D0BD3" w:rsidP="009D0BD3">
            <w:pPr>
              <w:pStyle w:val="ListParagraph"/>
              <w:numPr>
                <w:ilvl w:val="0"/>
                <w:numId w:val="19"/>
              </w:numPr>
              <w:ind w:left="282" w:hanging="218"/>
              <w:rPr>
                <w:rFonts w:ascii="Aptos" w:hAnsi="Aptos"/>
              </w:rPr>
            </w:pPr>
            <w:r w:rsidRPr="008B3C44">
              <w:rPr>
                <w:rFonts w:ascii="Aptos" w:hAnsi="Aptos"/>
                <w:b/>
                <w:bCs/>
              </w:rPr>
              <w:t>Drinking less alcohol</w:t>
            </w:r>
            <w:r w:rsidRPr="008B3C44">
              <w:rPr>
                <w:rFonts w:ascii="Aptos" w:hAnsi="Aptos"/>
              </w:rPr>
              <w:t>: Reducing alcohol consumption can positively impact your health and mental wellbeing, making it easier to cope with day-to-day difficulties and stresses.</w:t>
            </w:r>
          </w:p>
          <w:p w14:paraId="5F12316A" w14:textId="0170B0BB" w:rsidR="009D0BD3" w:rsidRPr="008B3C44" w:rsidRDefault="009D0BD3" w:rsidP="009D0BD3">
            <w:pPr>
              <w:pStyle w:val="ListParagraph"/>
              <w:numPr>
                <w:ilvl w:val="0"/>
                <w:numId w:val="19"/>
              </w:numPr>
              <w:ind w:left="282" w:hanging="218"/>
              <w:rPr>
                <w:rFonts w:ascii="Aptos" w:hAnsi="Aptos"/>
              </w:rPr>
            </w:pPr>
            <w:r w:rsidRPr="008B3C44">
              <w:rPr>
                <w:rFonts w:ascii="Aptos" w:hAnsi="Aptos"/>
                <w:b/>
                <w:bCs/>
              </w:rPr>
              <w:t>Sleeping well:</w:t>
            </w:r>
            <w:r w:rsidRPr="008B3C44">
              <w:rPr>
                <w:rFonts w:ascii="Aptos" w:hAnsi="Aptos"/>
              </w:rPr>
              <w:t> Getting a good night's sleep of 7 or 8 hours, as often as you can, will positively impact how you feel. Protect your sleep if you can; it will do you good.</w:t>
            </w:r>
          </w:p>
          <w:p w14:paraId="57FEA691" w14:textId="77777777" w:rsidR="009D0BD3" w:rsidRPr="008B3C44" w:rsidRDefault="009D0BD3" w:rsidP="009D0BD3">
            <w:pPr>
              <w:rPr>
                <w:rFonts w:ascii="Aptos" w:hAnsi="Aptos"/>
              </w:rPr>
            </w:pPr>
            <w:r w:rsidRPr="008B3C44">
              <w:rPr>
                <w:rFonts w:ascii="Aptos" w:hAnsi="Aptos"/>
              </w:rPr>
              <w:t xml:space="preserve"> Talking about your feelings with friends or family can be </w:t>
            </w:r>
            <w:proofErr w:type="gramStart"/>
            <w:r w:rsidRPr="008B3C44">
              <w:rPr>
                <w:rFonts w:ascii="Aptos" w:hAnsi="Aptos"/>
              </w:rPr>
              <w:t>really tough</w:t>
            </w:r>
            <w:proofErr w:type="gramEnd"/>
            <w:r w:rsidRPr="008B3C44">
              <w:rPr>
                <w:rFonts w:ascii="Aptos" w:hAnsi="Aptos"/>
              </w:rPr>
              <w:t>. You might worry about upsetting them or feel nervous about how they'll react and how it might affect your relationships.</w:t>
            </w:r>
          </w:p>
          <w:p w14:paraId="0DC16A1D" w14:textId="29F27EF4" w:rsidR="009D0BD3" w:rsidRPr="008B3C44" w:rsidRDefault="009D0BD3" w:rsidP="009D0BD3">
            <w:pPr>
              <w:rPr>
                <w:rFonts w:ascii="Aptos" w:hAnsi="Aptos"/>
              </w:rPr>
            </w:pPr>
            <w:r w:rsidRPr="008B3C44">
              <w:rPr>
                <w:rFonts w:ascii="Aptos" w:hAnsi="Aptos"/>
              </w:rPr>
              <w:t xml:space="preserve"> You might find it easier to </w:t>
            </w:r>
            <w:proofErr w:type="gramStart"/>
            <w:r w:rsidRPr="008B3C44">
              <w:rPr>
                <w:rFonts w:ascii="Aptos" w:hAnsi="Aptos"/>
              </w:rPr>
              <w:t>open up</w:t>
            </w:r>
            <w:proofErr w:type="gramEnd"/>
            <w:r w:rsidRPr="008B3C44">
              <w:rPr>
                <w:rFonts w:ascii="Aptos" w:hAnsi="Aptos"/>
              </w:rPr>
              <w:t xml:space="preserve"> to friends or family rather than professionals, or maybe you prefer talking to a professional like your doctor first. There's no right or wrong way to do it. But the people closest to us can often be a valuable source of support.</w:t>
            </w:r>
            <w:r w:rsidR="00AB5BD6" w:rsidRPr="008B3C44">
              <w:rPr>
                <w:rFonts w:ascii="Aptos" w:hAnsi="Aptos"/>
              </w:rPr>
              <w:t xml:space="preserve"> </w:t>
            </w:r>
            <w:r w:rsidRPr="008B3C44">
              <w:rPr>
                <w:rFonts w:ascii="Aptos" w:hAnsi="Aptos"/>
                <w:b/>
                <w:bCs/>
              </w:rPr>
              <w:t> </w:t>
            </w:r>
            <w:r w:rsidRPr="008B3C44">
              <w:rPr>
                <w:rFonts w:ascii="Aptos" w:hAnsi="Aptos"/>
              </w:rPr>
              <w:t>When you're ready, here are some tips to help you start the conversation if you need to:</w:t>
            </w:r>
          </w:p>
          <w:p w14:paraId="5010A16B" w14:textId="70D08021" w:rsidR="009D0BD3" w:rsidRPr="008B3C44" w:rsidRDefault="009D0BD3" w:rsidP="003B7302">
            <w:pPr>
              <w:pStyle w:val="ListParagraph"/>
              <w:numPr>
                <w:ilvl w:val="0"/>
                <w:numId w:val="19"/>
              </w:numPr>
              <w:ind w:left="282" w:hanging="218"/>
              <w:rPr>
                <w:rFonts w:ascii="Aptos" w:hAnsi="Aptos"/>
              </w:rPr>
            </w:pPr>
            <w:r w:rsidRPr="008B3C44">
              <w:rPr>
                <w:rFonts w:ascii="Aptos" w:hAnsi="Aptos"/>
              </w:rPr>
              <w:t> Find a way to communicate that feels right for you. This could be a face-to-face chat, a phone call, or even writing down your feelings in a letter.</w:t>
            </w:r>
          </w:p>
          <w:p w14:paraId="290D5945" w14:textId="36E09BD0" w:rsidR="009D0BD3" w:rsidRPr="008B3C44" w:rsidRDefault="009D0BD3" w:rsidP="003B7302">
            <w:pPr>
              <w:pStyle w:val="ListParagraph"/>
              <w:numPr>
                <w:ilvl w:val="0"/>
                <w:numId w:val="19"/>
              </w:numPr>
              <w:ind w:left="282" w:hanging="218"/>
              <w:rPr>
                <w:rFonts w:ascii="Aptos" w:hAnsi="Aptos"/>
              </w:rPr>
            </w:pPr>
            <w:r w:rsidRPr="008B3C44">
              <w:rPr>
                <w:rFonts w:ascii="Aptos" w:hAnsi="Aptos"/>
              </w:rPr>
              <w:t>Choose a suitable time and place. While there may not be a perfect time, it helps if you're somewhere quiet and comfortable where you won't be disturbed for a while.</w:t>
            </w:r>
          </w:p>
          <w:p w14:paraId="002665EA" w14:textId="0D043064" w:rsidR="009D0BD3" w:rsidRPr="008B3C44" w:rsidRDefault="009D0BD3" w:rsidP="003B7302">
            <w:pPr>
              <w:pStyle w:val="ListParagraph"/>
              <w:numPr>
                <w:ilvl w:val="0"/>
                <w:numId w:val="19"/>
              </w:numPr>
              <w:ind w:left="282" w:hanging="218"/>
              <w:rPr>
                <w:rFonts w:ascii="Aptos" w:hAnsi="Aptos"/>
              </w:rPr>
            </w:pPr>
            <w:r w:rsidRPr="008B3C44">
              <w:rPr>
                <w:rFonts w:ascii="Aptos" w:hAnsi="Aptos"/>
              </w:rPr>
              <w:t>Practice what you want to say. You could do this in your head or make some notes. Phrases like "I've not been feeling like myself lately" or "I'm finding it hard to cope at the moment" might help you get started.</w:t>
            </w:r>
          </w:p>
          <w:p w14:paraId="5C207E2D" w14:textId="5F6228C0" w:rsidR="009D0BD3" w:rsidRPr="008B3C44" w:rsidRDefault="009D0BD3" w:rsidP="003B7302">
            <w:pPr>
              <w:pStyle w:val="ListParagraph"/>
              <w:numPr>
                <w:ilvl w:val="0"/>
                <w:numId w:val="19"/>
              </w:numPr>
              <w:ind w:left="282" w:hanging="218"/>
              <w:rPr>
                <w:rFonts w:ascii="Aptos" w:hAnsi="Aptos"/>
              </w:rPr>
            </w:pPr>
            <w:r w:rsidRPr="008B3C44">
              <w:rPr>
                <w:rFonts w:ascii="Aptos" w:hAnsi="Aptos"/>
              </w:rPr>
              <w:t xml:space="preserve">Offer relevant information and examples. If you've found a useful description in a book or </w:t>
            </w:r>
            <w:proofErr w:type="gramStart"/>
            <w:r w:rsidRPr="008B3C44">
              <w:rPr>
                <w:rFonts w:ascii="Aptos" w:hAnsi="Aptos"/>
              </w:rPr>
              <w:t>online, or</w:t>
            </w:r>
            <w:proofErr w:type="gramEnd"/>
            <w:r w:rsidRPr="008B3C44">
              <w:rPr>
                <w:rFonts w:ascii="Aptos" w:hAnsi="Aptos"/>
              </w:rPr>
              <w:t xml:space="preserve"> seen someone on TV or in a film saying something that resonates with you, use it to help explain what you're experiencing.</w:t>
            </w:r>
          </w:p>
          <w:p w14:paraId="659558B7" w14:textId="064B9A70" w:rsidR="009D0BD3" w:rsidRPr="008B3C44" w:rsidRDefault="009D0BD3" w:rsidP="003B7302">
            <w:pPr>
              <w:pStyle w:val="ListParagraph"/>
              <w:numPr>
                <w:ilvl w:val="0"/>
                <w:numId w:val="19"/>
              </w:numPr>
              <w:ind w:left="282" w:hanging="218"/>
              <w:rPr>
                <w:rFonts w:ascii="Aptos" w:hAnsi="Aptos"/>
              </w:rPr>
            </w:pPr>
            <w:r w:rsidRPr="008B3C44">
              <w:rPr>
                <w:rFonts w:ascii="Aptos" w:hAnsi="Aptos"/>
              </w:rPr>
              <w:t xml:space="preserve">Be honest and open. Sharing something so personal can be </w:t>
            </w:r>
            <w:r w:rsidR="00AB5BD6" w:rsidRPr="008B3C44">
              <w:rPr>
                <w:rFonts w:ascii="Aptos" w:hAnsi="Aptos"/>
              </w:rPr>
              <w:t>uncomfortable but</w:t>
            </w:r>
            <w:r w:rsidRPr="008B3C44">
              <w:rPr>
                <w:rFonts w:ascii="Aptos" w:hAnsi="Aptos"/>
              </w:rPr>
              <w:t xml:space="preserve"> explaining how your feelings are affecting your life may help others understand.</w:t>
            </w:r>
          </w:p>
          <w:p w14:paraId="2D7960F0" w14:textId="3CAEFCF2" w:rsidR="009D0BD3" w:rsidRPr="008B3C44" w:rsidRDefault="009D0BD3" w:rsidP="003B7302">
            <w:pPr>
              <w:pStyle w:val="ListParagraph"/>
              <w:numPr>
                <w:ilvl w:val="0"/>
                <w:numId w:val="19"/>
              </w:numPr>
              <w:ind w:left="282" w:hanging="218"/>
              <w:rPr>
                <w:rFonts w:ascii="Aptos" w:hAnsi="Aptos"/>
              </w:rPr>
            </w:pPr>
            <w:r w:rsidRPr="008B3C44">
              <w:rPr>
                <w:rFonts w:ascii="Aptos" w:hAnsi="Aptos"/>
              </w:rPr>
              <w:t>Suggest ways they can help. This might just be listening and offering emotional support, or there may be practical help you need.</w:t>
            </w:r>
          </w:p>
          <w:p w14:paraId="2488A5B7" w14:textId="5818F463" w:rsidR="009D0BD3" w:rsidRPr="008B3C44" w:rsidRDefault="009D0BD3" w:rsidP="003B7302">
            <w:pPr>
              <w:pStyle w:val="ListParagraph"/>
              <w:numPr>
                <w:ilvl w:val="0"/>
                <w:numId w:val="19"/>
              </w:numPr>
              <w:ind w:left="282" w:hanging="218"/>
              <w:rPr>
                <w:rFonts w:ascii="Aptos" w:hAnsi="Aptos"/>
              </w:rPr>
            </w:pPr>
            <w:r w:rsidRPr="008B3C44">
              <w:rPr>
                <w:rFonts w:ascii="Aptos" w:hAnsi="Aptos"/>
              </w:rPr>
              <w:t>Don't expect too much from one conversation. Understanding mental health problems can take time, and some people may be shocked or react badly at first. Give them some time to process what you've told them.</w:t>
            </w:r>
          </w:p>
          <w:p w14:paraId="294A1EBF" w14:textId="50FD239C" w:rsidR="009D0BD3" w:rsidRPr="008B3C44" w:rsidRDefault="009D0BD3" w:rsidP="003B7302">
            <w:pPr>
              <w:pStyle w:val="ListParagraph"/>
              <w:numPr>
                <w:ilvl w:val="0"/>
                <w:numId w:val="19"/>
              </w:numPr>
              <w:ind w:left="282" w:hanging="218"/>
              <w:rPr>
                <w:rFonts w:ascii="Aptos" w:hAnsi="Aptos"/>
              </w:rPr>
            </w:pPr>
            <w:r w:rsidRPr="008B3C44">
              <w:rPr>
                <w:rFonts w:ascii="Aptos" w:hAnsi="Aptos"/>
              </w:rPr>
              <w:t>Plan to revisit the conversation. This gives you more opportunities to explain what you're going through.</w:t>
            </w:r>
          </w:p>
          <w:p w14:paraId="7759859C" w14:textId="7DCB9B13" w:rsidR="009D0BD3" w:rsidRPr="008B3C44" w:rsidRDefault="009D0BD3" w:rsidP="009D0BD3">
            <w:pPr>
              <w:rPr>
                <w:rFonts w:ascii="Aptos" w:hAnsi="Aptos"/>
              </w:rPr>
            </w:pPr>
            <w:r w:rsidRPr="008B3C44">
              <w:rPr>
                <w:rFonts w:ascii="Aptos" w:hAnsi="Aptos"/>
              </w:rPr>
              <w:t xml:space="preserve"> If you or someone you know is emotionally distressed or in crisis, the most important first step is to talk. Begin a conversation with a friend, family member, health professional, or support service. Advice and effective tools are available. Talking, listening, and being there for someone finding it tough can be lifesaving. Check in if you know someone is going through a difficult time. Ask if they are doing okay and be prepared to </w:t>
            </w:r>
            <w:r w:rsidRPr="008B3C44">
              <w:rPr>
                <w:rFonts w:ascii="Aptos" w:hAnsi="Aptos"/>
              </w:rPr>
              <w:lastRenderedPageBreak/>
              <w:t>listen. If you or someone you know is at risk, contact your local crisis or emergency services. To speak with someone immediately you can contact:</w:t>
            </w:r>
          </w:p>
          <w:p w14:paraId="44C83C6E" w14:textId="77777777" w:rsidR="00AB5BD6" w:rsidRPr="008B3C44" w:rsidRDefault="00AB5BD6" w:rsidP="009D0BD3">
            <w:pPr>
              <w:rPr>
                <w:rFonts w:ascii="Aptos" w:hAnsi="Aptos"/>
              </w:rPr>
            </w:pPr>
          </w:p>
          <w:p w14:paraId="4067AA9B" w14:textId="77777777" w:rsidR="009D0BD3" w:rsidRPr="008B3C44" w:rsidRDefault="009D0BD3" w:rsidP="00453FBA">
            <w:pPr>
              <w:jc w:val="center"/>
              <w:rPr>
                <w:rFonts w:ascii="Aptos" w:hAnsi="Aptos"/>
                <w:b/>
                <w:bCs/>
              </w:rPr>
            </w:pPr>
            <w:r w:rsidRPr="008B3C44">
              <w:rPr>
                <w:rFonts w:ascii="Aptos" w:hAnsi="Aptos"/>
              </w:rPr>
              <w:t xml:space="preserve">·       </w:t>
            </w:r>
            <w:r w:rsidRPr="008B3C44">
              <w:rPr>
                <w:rFonts w:ascii="Aptos" w:hAnsi="Aptos"/>
                <w:b/>
                <w:bCs/>
              </w:rPr>
              <w:t>Lighthouse Construction Charity 1800939122</w:t>
            </w:r>
          </w:p>
          <w:p w14:paraId="6408DCBD" w14:textId="14BCA34E" w:rsidR="009D0BD3" w:rsidRPr="008B3C44" w:rsidRDefault="009D0BD3" w:rsidP="00453FBA">
            <w:pPr>
              <w:jc w:val="center"/>
              <w:rPr>
                <w:rFonts w:ascii="Aptos" w:hAnsi="Aptos"/>
                <w:b/>
                <w:bCs/>
              </w:rPr>
            </w:pPr>
            <w:r w:rsidRPr="008B3C44">
              <w:rPr>
                <w:rFonts w:ascii="Aptos" w:hAnsi="Aptos"/>
                <w:b/>
                <w:bCs/>
              </w:rPr>
              <w:t>·       Pieta House on 1800 247 247</w:t>
            </w:r>
          </w:p>
          <w:p w14:paraId="43093619" w14:textId="77777777" w:rsidR="009D0BD3" w:rsidRPr="008B3C44" w:rsidRDefault="009D0BD3" w:rsidP="00453FBA">
            <w:pPr>
              <w:jc w:val="center"/>
              <w:rPr>
                <w:rFonts w:ascii="Aptos" w:hAnsi="Aptos"/>
                <w:b/>
                <w:bCs/>
              </w:rPr>
            </w:pPr>
            <w:r w:rsidRPr="008B3C44">
              <w:rPr>
                <w:rFonts w:ascii="Aptos" w:hAnsi="Aptos"/>
                <w:b/>
                <w:bCs/>
              </w:rPr>
              <w:t>·       Samaritans on 116 123.</w:t>
            </w:r>
          </w:p>
          <w:p w14:paraId="41874F2A" w14:textId="77777777" w:rsidR="007A629E" w:rsidRDefault="007A629E" w:rsidP="009D0BD3">
            <w:pPr>
              <w:rPr>
                <w:rFonts w:ascii="Aptos" w:hAnsi="Aptos"/>
              </w:rPr>
            </w:pPr>
          </w:p>
          <w:p w14:paraId="08BE7632" w14:textId="02102C7C" w:rsidR="009D0BD3" w:rsidRPr="008B3C44" w:rsidRDefault="009D0BD3" w:rsidP="009D0BD3">
            <w:pPr>
              <w:rPr>
                <w:rFonts w:ascii="Aptos" w:hAnsi="Aptos"/>
              </w:rPr>
            </w:pPr>
            <w:r w:rsidRPr="008B3C44">
              <w:rPr>
                <w:rFonts w:ascii="Aptos" w:hAnsi="Aptos"/>
              </w:rPr>
              <w:t>Aware has a support line for anyone worried about depression, which operates from 10 am to 10 pm, seven days a week.</w:t>
            </w:r>
            <w:r w:rsidR="00C94E99" w:rsidRPr="008B3C44">
              <w:rPr>
                <w:rFonts w:ascii="Aptos" w:hAnsi="Aptos"/>
              </w:rPr>
              <w:t xml:space="preserve"> </w:t>
            </w:r>
            <w:r w:rsidRPr="008B3C44">
              <w:rPr>
                <w:rFonts w:ascii="Aptos" w:hAnsi="Aptos"/>
              </w:rPr>
              <w:t xml:space="preserve">Remember, if you are feeling low - you are not alone! There are many people and organizations out there who </w:t>
            </w:r>
            <w:proofErr w:type="gramStart"/>
            <w:r w:rsidRPr="008B3C44">
              <w:rPr>
                <w:rFonts w:ascii="Aptos" w:hAnsi="Aptos"/>
              </w:rPr>
              <w:t>will do their utmost</w:t>
            </w:r>
            <w:proofErr w:type="gramEnd"/>
            <w:r w:rsidRPr="008B3C44">
              <w:rPr>
                <w:rFonts w:ascii="Aptos" w:hAnsi="Aptos"/>
              </w:rPr>
              <w:t xml:space="preserve"> to get you the help you need.</w:t>
            </w:r>
          </w:p>
          <w:p w14:paraId="43F77D61" w14:textId="77777777" w:rsidR="00C94E99" w:rsidRPr="008B3C44" w:rsidRDefault="00C94E99" w:rsidP="009D0BD3">
            <w:pPr>
              <w:rPr>
                <w:rFonts w:ascii="Aptos" w:hAnsi="Aptos"/>
              </w:rPr>
            </w:pPr>
          </w:p>
          <w:p w14:paraId="0DC91DF4" w14:textId="77777777" w:rsidR="009D0BD3" w:rsidRPr="008B3C44" w:rsidRDefault="009D0BD3" w:rsidP="009D0BD3">
            <w:pPr>
              <w:rPr>
                <w:rFonts w:ascii="Aptos" w:hAnsi="Aptos"/>
                <w:b/>
                <w:bCs/>
              </w:rPr>
            </w:pPr>
            <w:r w:rsidRPr="008B3C44">
              <w:rPr>
                <w:rFonts w:ascii="Aptos" w:hAnsi="Aptos"/>
                <w:b/>
                <w:bCs/>
              </w:rPr>
              <w:t>The Lighthouse Construction Charity has numerous services and supports available to help support you and your family</w:t>
            </w:r>
            <w:r w:rsidRPr="008B3C44">
              <w:rPr>
                <w:rFonts w:ascii="Aptos" w:hAnsi="Aptos"/>
              </w:rPr>
              <w:t xml:space="preserve">. </w:t>
            </w:r>
            <w:r w:rsidRPr="008B3C44">
              <w:rPr>
                <w:rFonts w:ascii="Aptos" w:hAnsi="Aptos"/>
                <w:b/>
                <w:bCs/>
              </w:rPr>
              <w:t>All services are free and confidential.</w:t>
            </w:r>
          </w:p>
          <w:p w14:paraId="32F3E7D6" w14:textId="77777777" w:rsidR="00A65758" w:rsidRDefault="009D0BD3" w:rsidP="009D0BD3">
            <w:pPr>
              <w:rPr>
                <w:rFonts w:ascii="Aptos" w:hAnsi="Aptos"/>
              </w:rPr>
            </w:pPr>
            <w:r w:rsidRPr="008B3C44">
              <w:rPr>
                <w:rFonts w:ascii="Aptos" w:hAnsi="Aptos"/>
              </w:rPr>
              <w:t> </w:t>
            </w:r>
            <w:r w:rsidRPr="008B3C44">
              <w:rPr>
                <w:rFonts w:ascii="Aptos" w:hAnsi="Aptos"/>
                <w:b/>
                <w:bCs/>
              </w:rPr>
              <w:t>Helpline Services</w:t>
            </w:r>
            <w:r w:rsidRPr="008B3C44">
              <w:rPr>
                <w:rFonts w:ascii="Aptos" w:hAnsi="Aptos"/>
              </w:rPr>
              <w:t xml:space="preserve"> </w:t>
            </w:r>
          </w:p>
          <w:p w14:paraId="10EC091B" w14:textId="77777777" w:rsidR="00A65758" w:rsidRDefault="00A65758" w:rsidP="009D0BD3">
            <w:pPr>
              <w:rPr>
                <w:rFonts w:ascii="Aptos" w:hAnsi="Aptos"/>
              </w:rPr>
            </w:pPr>
          </w:p>
          <w:p w14:paraId="778EDF8C" w14:textId="5211D382" w:rsidR="009D0BD3" w:rsidRDefault="009D0BD3" w:rsidP="009D0BD3">
            <w:pPr>
              <w:rPr>
                <w:rFonts w:ascii="Aptos" w:hAnsi="Aptos"/>
              </w:rPr>
            </w:pPr>
            <w:r w:rsidRPr="008B3C44">
              <w:rPr>
                <w:rFonts w:ascii="Aptos" w:hAnsi="Aptos"/>
              </w:rPr>
              <w:t xml:space="preserve">The helpline offers free and confidential support and advice on various </w:t>
            </w:r>
            <w:proofErr w:type="gramStart"/>
            <w:r w:rsidRPr="008B3C44">
              <w:rPr>
                <w:rFonts w:ascii="Aptos" w:hAnsi="Aptos"/>
              </w:rPr>
              <w:t>wellbeing</w:t>
            </w:r>
            <w:proofErr w:type="gramEnd"/>
            <w:r w:rsidRPr="008B3C44">
              <w:rPr>
                <w:rFonts w:ascii="Aptos" w:hAnsi="Aptos"/>
              </w:rPr>
              <w:t xml:space="preserve"> issues. Expert advisors provide a listening ear and can direct you to additional support if needed. Specialist </w:t>
            </w:r>
            <w:proofErr w:type="gramStart"/>
            <w:r w:rsidRPr="008B3C44">
              <w:rPr>
                <w:rFonts w:ascii="Aptos" w:hAnsi="Aptos"/>
              </w:rPr>
              <w:t>caseworkers</w:t>
            </w:r>
            <w:proofErr w:type="gramEnd"/>
            <w:r w:rsidRPr="008B3C44">
              <w:rPr>
                <w:rFonts w:ascii="Aptos" w:hAnsi="Aptos"/>
              </w:rPr>
              <w:t xml:space="preserve"> are available to assist with complex and multiple issues, working with third-party organizations to ensure comprehensive support. </w:t>
            </w:r>
            <w:r w:rsidRPr="008B3C44">
              <w:rPr>
                <w:rFonts w:ascii="Aptos" w:hAnsi="Aptos"/>
                <w:b/>
                <w:bCs/>
              </w:rPr>
              <w:t>ROI:</w:t>
            </w:r>
            <w:r w:rsidRPr="008B3C44">
              <w:rPr>
                <w:rFonts w:ascii="Aptos" w:hAnsi="Aptos"/>
              </w:rPr>
              <w:t> 1800 939 122</w:t>
            </w:r>
          </w:p>
          <w:p w14:paraId="31C0FC33" w14:textId="77777777" w:rsidR="00A65758" w:rsidRPr="008B3C44" w:rsidRDefault="00A65758" w:rsidP="009D0BD3">
            <w:pPr>
              <w:rPr>
                <w:rFonts w:ascii="Aptos" w:hAnsi="Aptos"/>
              </w:rPr>
            </w:pPr>
          </w:p>
          <w:p w14:paraId="3F22E9C2" w14:textId="77777777" w:rsidR="009D0BD3" w:rsidRPr="008B3C44" w:rsidRDefault="009D0BD3" w:rsidP="009D0BD3">
            <w:pPr>
              <w:rPr>
                <w:rFonts w:ascii="Aptos" w:hAnsi="Aptos"/>
              </w:rPr>
            </w:pPr>
            <w:r w:rsidRPr="008B3C44">
              <w:rPr>
                <w:rFonts w:ascii="Aptos" w:hAnsi="Aptos"/>
                <w:b/>
                <w:bCs/>
              </w:rPr>
              <w:t>Live Web Chat Service </w:t>
            </w:r>
            <w:r w:rsidRPr="008B3C44">
              <w:rPr>
                <w:rFonts w:ascii="Aptos" w:hAnsi="Aptos"/>
              </w:rPr>
              <w:t>provides real-time wellbeing support from helpline advisors, ensuring complete privacy. It offers the choice to chat in over 100 languages and is available Monday to Friday from 9am to 6pm.</w:t>
            </w:r>
          </w:p>
          <w:p w14:paraId="2EC0D708" w14:textId="77777777" w:rsidR="0098571B" w:rsidRDefault="0098571B" w:rsidP="009D0BD3">
            <w:pPr>
              <w:rPr>
                <w:rFonts w:ascii="Aptos" w:hAnsi="Aptos"/>
                <w:b/>
                <w:bCs/>
              </w:rPr>
            </w:pPr>
          </w:p>
          <w:p w14:paraId="396E8088" w14:textId="6B837F8B" w:rsidR="009D0BD3" w:rsidRPr="008B3C44" w:rsidRDefault="009D0BD3" w:rsidP="009D0BD3">
            <w:pPr>
              <w:rPr>
                <w:rFonts w:ascii="Aptos" w:hAnsi="Aptos"/>
              </w:rPr>
            </w:pPr>
            <w:r w:rsidRPr="008B3C44">
              <w:rPr>
                <w:rFonts w:ascii="Aptos" w:hAnsi="Aptos"/>
                <w:b/>
                <w:bCs/>
              </w:rPr>
              <w:t>Text HARDHAT Service </w:t>
            </w:r>
            <w:r w:rsidRPr="008B3C44">
              <w:rPr>
                <w:rFonts w:ascii="Aptos" w:hAnsi="Aptos"/>
              </w:rPr>
              <w:t>The text ‘HARDHAT’ service is designed for those who feel uncomfortable speaking on the phone or find it difficult to find a place and time to talk. It provides one-to-one support on emotional wellbeing issues and can direct you to further specialist support if needed. </w:t>
            </w:r>
            <w:r w:rsidRPr="008B3C44">
              <w:rPr>
                <w:rFonts w:ascii="Aptos" w:hAnsi="Aptos"/>
                <w:b/>
                <w:bCs/>
              </w:rPr>
              <w:t>ROI:</w:t>
            </w:r>
            <w:r w:rsidRPr="008B3C44">
              <w:rPr>
                <w:rFonts w:ascii="Aptos" w:hAnsi="Aptos"/>
              </w:rPr>
              <w:t> Text HARDHAT to 50808.</w:t>
            </w:r>
          </w:p>
          <w:p w14:paraId="7FD9B6F4" w14:textId="77777777" w:rsidR="0098571B" w:rsidRDefault="0098571B" w:rsidP="009D0BD3">
            <w:pPr>
              <w:rPr>
                <w:rFonts w:ascii="Aptos" w:hAnsi="Aptos"/>
                <w:b/>
                <w:bCs/>
              </w:rPr>
            </w:pPr>
          </w:p>
          <w:p w14:paraId="5F45BF11" w14:textId="37061829" w:rsidR="009D0BD3" w:rsidRPr="008B3C44" w:rsidRDefault="009D0BD3" w:rsidP="009D0BD3">
            <w:pPr>
              <w:rPr>
                <w:rFonts w:ascii="Aptos" w:hAnsi="Aptos"/>
              </w:rPr>
            </w:pPr>
            <w:proofErr w:type="spellStart"/>
            <w:r w:rsidRPr="008B3C44">
              <w:rPr>
                <w:rFonts w:ascii="Aptos" w:hAnsi="Aptos"/>
                <w:b/>
                <w:bCs/>
              </w:rPr>
              <w:t>Self Support</w:t>
            </w:r>
            <w:proofErr w:type="spellEnd"/>
            <w:r w:rsidRPr="008B3C44">
              <w:rPr>
                <w:rFonts w:ascii="Aptos" w:hAnsi="Aptos"/>
                <w:b/>
                <w:bCs/>
              </w:rPr>
              <w:t xml:space="preserve"> App </w:t>
            </w:r>
            <w:r w:rsidRPr="008B3C44">
              <w:rPr>
                <w:rFonts w:ascii="Aptos" w:hAnsi="Aptos"/>
              </w:rPr>
              <w:t>The free app is a comprehensive self-help tool that offers advice on various conditions and issues, self-assessment tools, coping strategies, and access to expert advice and support. It is available for download on iOS and Android.</w:t>
            </w:r>
          </w:p>
          <w:p w14:paraId="3F3E8C05" w14:textId="77777777" w:rsidR="007A629E" w:rsidRDefault="007A629E" w:rsidP="009D0BD3">
            <w:pPr>
              <w:rPr>
                <w:rFonts w:ascii="Aptos" w:hAnsi="Aptos"/>
                <w:b/>
                <w:bCs/>
              </w:rPr>
            </w:pPr>
          </w:p>
          <w:p w14:paraId="11BFCAF7" w14:textId="1F9F59A3" w:rsidR="009D0BD3" w:rsidRPr="008B3C44" w:rsidRDefault="009D0BD3" w:rsidP="009D0BD3">
            <w:pPr>
              <w:rPr>
                <w:rFonts w:ascii="Aptos" w:hAnsi="Aptos"/>
              </w:rPr>
            </w:pPr>
            <w:r w:rsidRPr="008B3C44">
              <w:rPr>
                <w:rFonts w:ascii="Aptos" w:hAnsi="Aptos"/>
                <w:b/>
                <w:bCs/>
              </w:rPr>
              <w:t>Lighthouse Beacons </w:t>
            </w:r>
            <w:r w:rsidRPr="008B3C44">
              <w:rPr>
                <w:rFonts w:ascii="Aptos" w:hAnsi="Aptos"/>
              </w:rPr>
              <w:t xml:space="preserve">are safe spaces offering hope, safety, and support in a confidential and </w:t>
            </w:r>
            <w:proofErr w:type="spellStart"/>
            <w:r w:rsidRPr="008B3C44">
              <w:rPr>
                <w:rFonts w:ascii="Aptos" w:hAnsi="Aptos"/>
              </w:rPr>
              <w:t>non-judgemental</w:t>
            </w:r>
            <w:proofErr w:type="spellEnd"/>
            <w:r w:rsidRPr="008B3C44">
              <w:rPr>
                <w:rFonts w:ascii="Aptos" w:hAnsi="Aptos"/>
              </w:rPr>
              <w:t xml:space="preserve"> environment. They provide an opportunity to meet like-minded people and share problems. Groups can be face-to-face, virtual, or centered around common activities such as sports.</w:t>
            </w:r>
          </w:p>
          <w:p w14:paraId="3CC8E544" w14:textId="77777777" w:rsidR="007A629E" w:rsidRDefault="007A629E" w:rsidP="009D0BD3">
            <w:pPr>
              <w:rPr>
                <w:rFonts w:ascii="Aptos" w:hAnsi="Aptos"/>
                <w:b/>
                <w:bCs/>
              </w:rPr>
            </w:pPr>
          </w:p>
          <w:p w14:paraId="05DA2CC4" w14:textId="5D8E726F" w:rsidR="009D0BD3" w:rsidRPr="008B3C44" w:rsidRDefault="009D0BD3" w:rsidP="009D0BD3">
            <w:pPr>
              <w:rPr>
                <w:rFonts w:ascii="Aptos" w:hAnsi="Aptos"/>
              </w:rPr>
            </w:pPr>
            <w:r w:rsidRPr="008B3C44">
              <w:rPr>
                <w:rFonts w:ascii="Aptos" w:hAnsi="Aptos"/>
                <w:b/>
                <w:bCs/>
              </w:rPr>
              <w:t>Critical Incident Support </w:t>
            </w:r>
            <w:r w:rsidRPr="008B3C44">
              <w:rPr>
                <w:rFonts w:ascii="Aptos" w:hAnsi="Aptos"/>
              </w:rPr>
              <w:t>In case of an accident or suicide at your site or workplace, the critical response team coordinates the appropriate level of response and provides immediate specialist trauma support. Follow-up visits ensure that everyone affected by the incident receives support and can access specialist trauma therapy or counselling if necessary.</w:t>
            </w:r>
          </w:p>
          <w:p w14:paraId="279818D8" w14:textId="77777777" w:rsidR="00982430" w:rsidRPr="008B3C44" w:rsidRDefault="00982430" w:rsidP="00E76827">
            <w:pPr>
              <w:rPr>
                <w:rFonts w:ascii="Aptos" w:hAnsi="Aptos"/>
                <w:sz w:val="24"/>
                <w:szCs w:val="24"/>
              </w:rPr>
            </w:pPr>
          </w:p>
          <w:p w14:paraId="2ED820CB" w14:textId="77777777" w:rsidR="00A65758" w:rsidRDefault="00A65758" w:rsidP="00453FBA">
            <w:pPr>
              <w:ind w:left="1700" w:right="2825"/>
              <w:jc w:val="center"/>
              <w:rPr>
                <w:rFonts w:ascii="Aptos" w:hAnsi="Aptos"/>
              </w:rPr>
            </w:pPr>
          </w:p>
          <w:p w14:paraId="20AA69E3" w14:textId="77777777" w:rsidR="007A629E" w:rsidRDefault="007A629E" w:rsidP="00453FBA">
            <w:pPr>
              <w:ind w:left="1700" w:right="2825"/>
              <w:jc w:val="center"/>
              <w:rPr>
                <w:rFonts w:ascii="Aptos" w:hAnsi="Aptos"/>
              </w:rPr>
            </w:pPr>
          </w:p>
          <w:p w14:paraId="365FDE54" w14:textId="77777777" w:rsidR="007A629E" w:rsidRDefault="007A629E" w:rsidP="00453FBA">
            <w:pPr>
              <w:ind w:left="1700" w:right="2825"/>
              <w:jc w:val="center"/>
              <w:rPr>
                <w:rFonts w:ascii="Aptos" w:hAnsi="Aptos"/>
              </w:rPr>
            </w:pPr>
          </w:p>
          <w:p w14:paraId="51A54F71" w14:textId="77777777" w:rsidR="007A629E" w:rsidRDefault="007A629E" w:rsidP="00453FBA">
            <w:pPr>
              <w:ind w:left="1700" w:right="2825"/>
              <w:jc w:val="center"/>
              <w:rPr>
                <w:rFonts w:ascii="Aptos" w:hAnsi="Aptos"/>
              </w:rPr>
            </w:pPr>
          </w:p>
          <w:p w14:paraId="76DD365C" w14:textId="77777777" w:rsidR="007A629E" w:rsidRDefault="007A629E" w:rsidP="00453FBA">
            <w:pPr>
              <w:ind w:left="1700" w:right="2825"/>
              <w:jc w:val="center"/>
              <w:rPr>
                <w:rFonts w:ascii="Aptos" w:hAnsi="Aptos"/>
              </w:rPr>
            </w:pPr>
          </w:p>
          <w:p w14:paraId="5C547618" w14:textId="77777777" w:rsidR="007A629E" w:rsidRDefault="007A629E" w:rsidP="00453FBA">
            <w:pPr>
              <w:ind w:left="1700" w:right="2825"/>
              <w:jc w:val="center"/>
              <w:rPr>
                <w:rFonts w:ascii="Aptos" w:hAnsi="Aptos"/>
              </w:rPr>
            </w:pPr>
          </w:p>
          <w:p w14:paraId="477B8CD5" w14:textId="77777777" w:rsidR="007A629E" w:rsidRDefault="007A629E" w:rsidP="00453FBA">
            <w:pPr>
              <w:ind w:left="1700" w:right="2825"/>
              <w:jc w:val="center"/>
              <w:rPr>
                <w:rFonts w:ascii="Aptos" w:hAnsi="Aptos"/>
              </w:rPr>
            </w:pPr>
          </w:p>
          <w:p w14:paraId="6A7ACCEF" w14:textId="77777777" w:rsidR="007A629E" w:rsidRDefault="007A629E" w:rsidP="00453FBA">
            <w:pPr>
              <w:ind w:left="1700" w:right="2825"/>
              <w:jc w:val="center"/>
              <w:rPr>
                <w:rFonts w:ascii="Aptos" w:hAnsi="Aptos"/>
              </w:rPr>
            </w:pPr>
          </w:p>
          <w:p w14:paraId="317CDB3A" w14:textId="77777777" w:rsidR="007A629E" w:rsidRDefault="007A629E" w:rsidP="00453FBA">
            <w:pPr>
              <w:ind w:left="1700" w:right="2825"/>
              <w:jc w:val="center"/>
              <w:rPr>
                <w:rFonts w:ascii="Aptos" w:hAnsi="Aptos"/>
              </w:rPr>
            </w:pPr>
          </w:p>
          <w:p w14:paraId="0E4A9E74" w14:textId="77777777" w:rsidR="007A629E" w:rsidRDefault="007A629E" w:rsidP="00453FBA">
            <w:pPr>
              <w:ind w:left="1700" w:right="2825"/>
              <w:jc w:val="center"/>
              <w:rPr>
                <w:rFonts w:ascii="Aptos" w:hAnsi="Aptos"/>
              </w:rPr>
            </w:pPr>
          </w:p>
          <w:p w14:paraId="202C6E63" w14:textId="77777777" w:rsidR="007A629E" w:rsidRDefault="007A629E" w:rsidP="00453FBA">
            <w:pPr>
              <w:ind w:left="1700" w:right="2825"/>
              <w:jc w:val="center"/>
              <w:rPr>
                <w:rFonts w:ascii="Aptos" w:hAnsi="Aptos"/>
              </w:rPr>
            </w:pPr>
          </w:p>
          <w:p w14:paraId="3066D75D" w14:textId="77777777" w:rsidR="007A629E" w:rsidRDefault="007A629E" w:rsidP="00453FBA">
            <w:pPr>
              <w:ind w:left="1700" w:right="2825"/>
              <w:jc w:val="center"/>
              <w:rPr>
                <w:rFonts w:ascii="Aptos" w:hAnsi="Aptos"/>
              </w:rPr>
            </w:pPr>
          </w:p>
          <w:p w14:paraId="1A6AFFB2" w14:textId="77777777" w:rsidR="00A65758" w:rsidRDefault="00A65758" w:rsidP="00453FBA">
            <w:pPr>
              <w:ind w:left="1700" w:right="2825"/>
              <w:jc w:val="center"/>
              <w:rPr>
                <w:rFonts w:ascii="Aptos" w:hAnsi="Aptos"/>
              </w:rPr>
            </w:pPr>
          </w:p>
          <w:p w14:paraId="51BF4164" w14:textId="77777777" w:rsidR="00A65758" w:rsidRDefault="00A65758" w:rsidP="00453FBA">
            <w:pPr>
              <w:ind w:left="1700" w:right="2825"/>
              <w:jc w:val="center"/>
              <w:rPr>
                <w:rFonts w:ascii="Aptos" w:hAnsi="Aptos"/>
              </w:rPr>
            </w:pPr>
          </w:p>
          <w:p w14:paraId="77ECE0D9" w14:textId="77777777" w:rsidR="00A65758" w:rsidRDefault="00A65758" w:rsidP="00453FBA">
            <w:pPr>
              <w:ind w:left="1700" w:right="2825"/>
              <w:jc w:val="center"/>
              <w:rPr>
                <w:rFonts w:ascii="Aptos" w:hAnsi="Aptos"/>
              </w:rPr>
            </w:pPr>
          </w:p>
          <w:p w14:paraId="6788F264" w14:textId="77777777" w:rsidR="00A65758" w:rsidRDefault="00A65758" w:rsidP="00453FBA">
            <w:pPr>
              <w:ind w:left="1700" w:right="2825"/>
              <w:jc w:val="center"/>
              <w:rPr>
                <w:rFonts w:ascii="Aptos" w:hAnsi="Aptos"/>
              </w:rPr>
            </w:pPr>
          </w:p>
          <w:p w14:paraId="0AD60FC5" w14:textId="77777777" w:rsidR="00A65758" w:rsidRDefault="00A65758" w:rsidP="00453FBA">
            <w:pPr>
              <w:ind w:left="1700" w:right="2825"/>
              <w:jc w:val="center"/>
              <w:rPr>
                <w:rFonts w:ascii="Aptos" w:hAnsi="Aptos"/>
              </w:rPr>
            </w:pPr>
          </w:p>
          <w:p w14:paraId="78A9E30E" w14:textId="77777777" w:rsidR="00A65758" w:rsidRDefault="00A65758" w:rsidP="00453FBA">
            <w:pPr>
              <w:ind w:left="1700" w:right="2825"/>
              <w:jc w:val="center"/>
              <w:rPr>
                <w:rFonts w:ascii="Aptos" w:hAnsi="Aptos"/>
              </w:rPr>
            </w:pPr>
          </w:p>
          <w:p w14:paraId="2798191A" w14:textId="2ACD2116" w:rsidR="00A65758" w:rsidRPr="008B3C44" w:rsidRDefault="00A65758" w:rsidP="00453FBA">
            <w:pPr>
              <w:ind w:left="1700" w:right="2825"/>
              <w:jc w:val="center"/>
              <w:rPr>
                <w:rFonts w:ascii="Aptos" w:hAnsi="Aptos"/>
              </w:rPr>
            </w:pPr>
          </w:p>
        </w:tc>
      </w:tr>
    </w:tbl>
    <w:p w14:paraId="2798191C" w14:textId="77777777" w:rsidR="0096203C" w:rsidRDefault="0096203C"/>
    <w:sectPr w:rsidR="0096203C" w:rsidSect="00634AD8">
      <w:headerReference w:type="default" r:id="rId10"/>
      <w:type w:val="continuous"/>
      <w:pgSz w:w="11910" w:h="16840"/>
      <w:pgMar w:top="284" w:right="1000" w:bottom="280" w:left="1320"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023E4" w14:textId="77777777" w:rsidR="009F37DC" w:rsidRDefault="009F37DC">
      <w:r>
        <w:separator/>
      </w:r>
    </w:p>
  </w:endnote>
  <w:endnote w:type="continuationSeparator" w:id="0">
    <w:p w14:paraId="5187E9CB" w14:textId="77777777" w:rsidR="009F37DC" w:rsidRDefault="009F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AB1A" w14:textId="77777777" w:rsidR="009F37DC" w:rsidRDefault="009F37DC">
      <w:r>
        <w:separator/>
      </w:r>
    </w:p>
  </w:footnote>
  <w:footnote w:type="continuationSeparator" w:id="0">
    <w:p w14:paraId="48DCA127" w14:textId="77777777" w:rsidR="009F37DC" w:rsidRDefault="009F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1925" w14:textId="77777777" w:rsidR="00C53506" w:rsidRPr="00C53506" w:rsidRDefault="007A629E">
    <w:pPr>
      <w:pStyle w:val="Header"/>
      <w:rPr>
        <w:b/>
        <w:bCs/>
        <w:sz w:val="36"/>
        <w:szCs w:val="36"/>
      </w:rPr>
    </w:pPr>
    <w:r w:rsidRPr="00C53506">
      <w:rPr>
        <w:b/>
        <w:bCs/>
        <w:sz w:val="36"/>
        <w:szCs w:val="36"/>
      </w:rPr>
      <w:t xml:space="preserve">TOOLBOX TALK – </w:t>
    </w:r>
    <w:r w:rsidR="00C56946">
      <w:rPr>
        <w:b/>
        <w:bCs/>
        <w:sz w:val="36"/>
        <w:szCs w:val="36"/>
      </w:rPr>
      <w:t>Mental Health</w:t>
    </w:r>
    <w:r w:rsidR="00B71040">
      <w:rPr>
        <w:b/>
        <w:bCs/>
        <w:sz w:val="36"/>
        <w:szCs w:val="36"/>
      </w:rPr>
      <w:t xml:space="preserve"> and Wellbeing</w:t>
    </w:r>
  </w:p>
  <w:p w14:paraId="27981926" w14:textId="77777777" w:rsidR="00C53506" w:rsidRDefault="00C53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73A"/>
    <w:multiLevelType w:val="hybridMultilevel"/>
    <w:tmpl w:val="B15451E0"/>
    <w:lvl w:ilvl="0" w:tplc="18090001">
      <w:start w:val="1"/>
      <w:numFmt w:val="bullet"/>
      <w:lvlText w:val=""/>
      <w:lvlJc w:val="left"/>
      <w:pPr>
        <w:ind w:left="771" w:hanging="360"/>
      </w:pPr>
      <w:rPr>
        <w:rFonts w:ascii="Symbol" w:hAnsi="Symbol"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1" w15:restartNumberingAfterBreak="0">
    <w:nsid w:val="071C6F8D"/>
    <w:multiLevelType w:val="multilevel"/>
    <w:tmpl w:val="AA586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F25D4"/>
    <w:multiLevelType w:val="multilevel"/>
    <w:tmpl w:val="C48A6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122AC"/>
    <w:multiLevelType w:val="multilevel"/>
    <w:tmpl w:val="C8666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F5668"/>
    <w:multiLevelType w:val="multilevel"/>
    <w:tmpl w:val="54EE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97B25"/>
    <w:multiLevelType w:val="hybridMultilevel"/>
    <w:tmpl w:val="0CB0229A"/>
    <w:lvl w:ilvl="0" w:tplc="0E507AE2">
      <w:start w:val="1"/>
      <w:numFmt w:val="bullet"/>
      <w:lvlText w:val=""/>
      <w:lvlJc w:val="left"/>
      <w:pPr>
        <w:ind w:left="720" w:hanging="360"/>
      </w:pPr>
      <w:rPr>
        <w:rFonts w:ascii="Symbol" w:hAnsi="Symbol" w:hint="default"/>
      </w:rPr>
    </w:lvl>
    <w:lvl w:ilvl="1" w:tplc="CB1EC908" w:tentative="1">
      <w:start w:val="1"/>
      <w:numFmt w:val="bullet"/>
      <w:lvlText w:val="o"/>
      <w:lvlJc w:val="left"/>
      <w:pPr>
        <w:ind w:left="1440" w:hanging="360"/>
      </w:pPr>
      <w:rPr>
        <w:rFonts w:ascii="Courier New" w:hAnsi="Courier New" w:cs="Courier New" w:hint="default"/>
      </w:rPr>
    </w:lvl>
    <w:lvl w:ilvl="2" w:tplc="EC147AFA" w:tentative="1">
      <w:start w:val="1"/>
      <w:numFmt w:val="bullet"/>
      <w:lvlText w:val=""/>
      <w:lvlJc w:val="left"/>
      <w:pPr>
        <w:ind w:left="2160" w:hanging="360"/>
      </w:pPr>
      <w:rPr>
        <w:rFonts w:ascii="Wingdings" w:hAnsi="Wingdings" w:hint="default"/>
      </w:rPr>
    </w:lvl>
    <w:lvl w:ilvl="3" w:tplc="25BAB186" w:tentative="1">
      <w:start w:val="1"/>
      <w:numFmt w:val="bullet"/>
      <w:lvlText w:val=""/>
      <w:lvlJc w:val="left"/>
      <w:pPr>
        <w:ind w:left="2880" w:hanging="360"/>
      </w:pPr>
      <w:rPr>
        <w:rFonts w:ascii="Symbol" w:hAnsi="Symbol" w:hint="default"/>
      </w:rPr>
    </w:lvl>
    <w:lvl w:ilvl="4" w:tplc="14D6A5F4" w:tentative="1">
      <w:start w:val="1"/>
      <w:numFmt w:val="bullet"/>
      <w:lvlText w:val="o"/>
      <w:lvlJc w:val="left"/>
      <w:pPr>
        <w:ind w:left="3600" w:hanging="360"/>
      </w:pPr>
      <w:rPr>
        <w:rFonts w:ascii="Courier New" w:hAnsi="Courier New" w:cs="Courier New" w:hint="default"/>
      </w:rPr>
    </w:lvl>
    <w:lvl w:ilvl="5" w:tplc="F2B0EA52" w:tentative="1">
      <w:start w:val="1"/>
      <w:numFmt w:val="bullet"/>
      <w:lvlText w:val=""/>
      <w:lvlJc w:val="left"/>
      <w:pPr>
        <w:ind w:left="4320" w:hanging="360"/>
      </w:pPr>
      <w:rPr>
        <w:rFonts w:ascii="Wingdings" w:hAnsi="Wingdings" w:hint="default"/>
      </w:rPr>
    </w:lvl>
    <w:lvl w:ilvl="6" w:tplc="D54C67CA" w:tentative="1">
      <w:start w:val="1"/>
      <w:numFmt w:val="bullet"/>
      <w:lvlText w:val=""/>
      <w:lvlJc w:val="left"/>
      <w:pPr>
        <w:ind w:left="5040" w:hanging="360"/>
      </w:pPr>
      <w:rPr>
        <w:rFonts w:ascii="Symbol" w:hAnsi="Symbol" w:hint="default"/>
      </w:rPr>
    </w:lvl>
    <w:lvl w:ilvl="7" w:tplc="07BAEECA" w:tentative="1">
      <w:start w:val="1"/>
      <w:numFmt w:val="bullet"/>
      <w:lvlText w:val="o"/>
      <w:lvlJc w:val="left"/>
      <w:pPr>
        <w:ind w:left="5760" w:hanging="360"/>
      </w:pPr>
      <w:rPr>
        <w:rFonts w:ascii="Courier New" w:hAnsi="Courier New" w:cs="Courier New" w:hint="default"/>
      </w:rPr>
    </w:lvl>
    <w:lvl w:ilvl="8" w:tplc="80F84C34" w:tentative="1">
      <w:start w:val="1"/>
      <w:numFmt w:val="bullet"/>
      <w:lvlText w:val=""/>
      <w:lvlJc w:val="left"/>
      <w:pPr>
        <w:ind w:left="6480" w:hanging="360"/>
      </w:pPr>
      <w:rPr>
        <w:rFonts w:ascii="Wingdings" w:hAnsi="Wingdings" w:hint="default"/>
      </w:rPr>
    </w:lvl>
  </w:abstractNum>
  <w:abstractNum w:abstractNumId="6" w15:restartNumberingAfterBreak="0">
    <w:nsid w:val="23D0216E"/>
    <w:multiLevelType w:val="multilevel"/>
    <w:tmpl w:val="7476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B77D1"/>
    <w:multiLevelType w:val="hybridMultilevel"/>
    <w:tmpl w:val="AA96C808"/>
    <w:lvl w:ilvl="0" w:tplc="A3825C7E">
      <w:start w:val="1"/>
      <w:numFmt w:val="bullet"/>
      <w:lvlText w:val=""/>
      <w:lvlJc w:val="left"/>
      <w:pPr>
        <w:ind w:left="720" w:hanging="360"/>
      </w:pPr>
      <w:rPr>
        <w:rFonts w:ascii="Symbol" w:hAnsi="Symbol" w:hint="default"/>
      </w:rPr>
    </w:lvl>
    <w:lvl w:ilvl="1" w:tplc="B87624F4" w:tentative="1">
      <w:start w:val="1"/>
      <w:numFmt w:val="bullet"/>
      <w:lvlText w:val="o"/>
      <w:lvlJc w:val="left"/>
      <w:pPr>
        <w:ind w:left="1440" w:hanging="360"/>
      </w:pPr>
      <w:rPr>
        <w:rFonts w:ascii="Courier New" w:hAnsi="Courier New" w:cs="Courier New" w:hint="default"/>
      </w:rPr>
    </w:lvl>
    <w:lvl w:ilvl="2" w:tplc="257A10B8" w:tentative="1">
      <w:start w:val="1"/>
      <w:numFmt w:val="bullet"/>
      <w:lvlText w:val=""/>
      <w:lvlJc w:val="left"/>
      <w:pPr>
        <w:ind w:left="2160" w:hanging="360"/>
      </w:pPr>
      <w:rPr>
        <w:rFonts w:ascii="Wingdings" w:hAnsi="Wingdings" w:hint="default"/>
      </w:rPr>
    </w:lvl>
    <w:lvl w:ilvl="3" w:tplc="A1F60116" w:tentative="1">
      <w:start w:val="1"/>
      <w:numFmt w:val="bullet"/>
      <w:lvlText w:val=""/>
      <w:lvlJc w:val="left"/>
      <w:pPr>
        <w:ind w:left="2880" w:hanging="360"/>
      </w:pPr>
      <w:rPr>
        <w:rFonts w:ascii="Symbol" w:hAnsi="Symbol" w:hint="default"/>
      </w:rPr>
    </w:lvl>
    <w:lvl w:ilvl="4" w:tplc="EB0CB77C" w:tentative="1">
      <w:start w:val="1"/>
      <w:numFmt w:val="bullet"/>
      <w:lvlText w:val="o"/>
      <w:lvlJc w:val="left"/>
      <w:pPr>
        <w:ind w:left="3600" w:hanging="360"/>
      </w:pPr>
      <w:rPr>
        <w:rFonts w:ascii="Courier New" w:hAnsi="Courier New" w:cs="Courier New" w:hint="default"/>
      </w:rPr>
    </w:lvl>
    <w:lvl w:ilvl="5" w:tplc="BB82E048" w:tentative="1">
      <w:start w:val="1"/>
      <w:numFmt w:val="bullet"/>
      <w:lvlText w:val=""/>
      <w:lvlJc w:val="left"/>
      <w:pPr>
        <w:ind w:left="4320" w:hanging="360"/>
      </w:pPr>
      <w:rPr>
        <w:rFonts w:ascii="Wingdings" w:hAnsi="Wingdings" w:hint="default"/>
      </w:rPr>
    </w:lvl>
    <w:lvl w:ilvl="6" w:tplc="C1E03496" w:tentative="1">
      <w:start w:val="1"/>
      <w:numFmt w:val="bullet"/>
      <w:lvlText w:val=""/>
      <w:lvlJc w:val="left"/>
      <w:pPr>
        <w:ind w:left="5040" w:hanging="360"/>
      </w:pPr>
      <w:rPr>
        <w:rFonts w:ascii="Symbol" w:hAnsi="Symbol" w:hint="default"/>
      </w:rPr>
    </w:lvl>
    <w:lvl w:ilvl="7" w:tplc="A7BC5FF6" w:tentative="1">
      <w:start w:val="1"/>
      <w:numFmt w:val="bullet"/>
      <w:lvlText w:val="o"/>
      <w:lvlJc w:val="left"/>
      <w:pPr>
        <w:ind w:left="5760" w:hanging="360"/>
      </w:pPr>
      <w:rPr>
        <w:rFonts w:ascii="Courier New" w:hAnsi="Courier New" w:cs="Courier New" w:hint="default"/>
      </w:rPr>
    </w:lvl>
    <w:lvl w:ilvl="8" w:tplc="DEBA3BB2" w:tentative="1">
      <w:start w:val="1"/>
      <w:numFmt w:val="bullet"/>
      <w:lvlText w:val=""/>
      <w:lvlJc w:val="left"/>
      <w:pPr>
        <w:ind w:left="6480" w:hanging="360"/>
      </w:pPr>
      <w:rPr>
        <w:rFonts w:ascii="Wingdings" w:hAnsi="Wingdings" w:hint="default"/>
      </w:rPr>
    </w:lvl>
  </w:abstractNum>
  <w:abstractNum w:abstractNumId="8" w15:restartNumberingAfterBreak="0">
    <w:nsid w:val="35F77EEF"/>
    <w:multiLevelType w:val="multilevel"/>
    <w:tmpl w:val="D30E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45121"/>
    <w:multiLevelType w:val="multilevel"/>
    <w:tmpl w:val="6C3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E28A0"/>
    <w:multiLevelType w:val="multilevel"/>
    <w:tmpl w:val="610C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658C7"/>
    <w:multiLevelType w:val="multilevel"/>
    <w:tmpl w:val="16A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56DAA"/>
    <w:multiLevelType w:val="hybridMultilevel"/>
    <w:tmpl w:val="98DE1E50"/>
    <w:lvl w:ilvl="0" w:tplc="3782F42C">
      <w:start w:val="2"/>
      <w:numFmt w:val="bullet"/>
      <w:lvlText w:val="-"/>
      <w:lvlJc w:val="left"/>
      <w:pPr>
        <w:ind w:left="1187" w:hanging="360"/>
      </w:pPr>
      <w:rPr>
        <w:rFonts w:ascii="Calibri" w:eastAsia="Calibri" w:hAnsi="Calibri" w:cs="Calibri" w:hint="default"/>
      </w:rPr>
    </w:lvl>
    <w:lvl w:ilvl="1" w:tplc="C708F336" w:tentative="1">
      <w:start w:val="1"/>
      <w:numFmt w:val="bullet"/>
      <w:lvlText w:val="o"/>
      <w:lvlJc w:val="left"/>
      <w:pPr>
        <w:ind w:left="1907" w:hanging="360"/>
      </w:pPr>
      <w:rPr>
        <w:rFonts w:ascii="Courier New" w:hAnsi="Courier New" w:cs="Courier New" w:hint="default"/>
      </w:rPr>
    </w:lvl>
    <w:lvl w:ilvl="2" w:tplc="29DEA90C" w:tentative="1">
      <w:start w:val="1"/>
      <w:numFmt w:val="bullet"/>
      <w:lvlText w:val=""/>
      <w:lvlJc w:val="left"/>
      <w:pPr>
        <w:ind w:left="2627" w:hanging="360"/>
      </w:pPr>
      <w:rPr>
        <w:rFonts w:ascii="Wingdings" w:hAnsi="Wingdings" w:hint="default"/>
      </w:rPr>
    </w:lvl>
    <w:lvl w:ilvl="3" w:tplc="E3327B26" w:tentative="1">
      <w:start w:val="1"/>
      <w:numFmt w:val="bullet"/>
      <w:lvlText w:val=""/>
      <w:lvlJc w:val="left"/>
      <w:pPr>
        <w:ind w:left="3347" w:hanging="360"/>
      </w:pPr>
      <w:rPr>
        <w:rFonts w:ascii="Symbol" w:hAnsi="Symbol" w:hint="default"/>
      </w:rPr>
    </w:lvl>
    <w:lvl w:ilvl="4" w:tplc="C700F290" w:tentative="1">
      <w:start w:val="1"/>
      <w:numFmt w:val="bullet"/>
      <w:lvlText w:val="o"/>
      <w:lvlJc w:val="left"/>
      <w:pPr>
        <w:ind w:left="4067" w:hanging="360"/>
      </w:pPr>
      <w:rPr>
        <w:rFonts w:ascii="Courier New" w:hAnsi="Courier New" w:cs="Courier New" w:hint="default"/>
      </w:rPr>
    </w:lvl>
    <w:lvl w:ilvl="5" w:tplc="2DE05076" w:tentative="1">
      <w:start w:val="1"/>
      <w:numFmt w:val="bullet"/>
      <w:lvlText w:val=""/>
      <w:lvlJc w:val="left"/>
      <w:pPr>
        <w:ind w:left="4787" w:hanging="360"/>
      </w:pPr>
      <w:rPr>
        <w:rFonts w:ascii="Wingdings" w:hAnsi="Wingdings" w:hint="default"/>
      </w:rPr>
    </w:lvl>
    <w:lvl w:ilvl="6" w:tplc="407E9920" w:tentative="1">
      <w:start w:val="1"/>
      <w:numFmt w:val="bullet"/>
      <w:lvlText w:val=""/>
      <w:lvlJc w:val="left"/>
      <w:pPr>
        <w:ind w:left="5507" w:hanging="360"/>
      </w:pPr>
      <w:rPr>
        <w:rFonts w:ascii="Symbol" w:hAnsi="Symbol" w:hint="default"/>
      </w:rPr>
    </w:lvl>
    <w:lvl w:ilvl="7" w:tplc="0F6CE2AC" w:tentative="1">
      <w:start w:val="1"/>
      <w:numFmt w:val="bullet"/>
      <w:lvlText w:val="o"/>
      <w:lvlJc w:val="left"/>
      <w:pPr>
        <w:ind w:left="6227" w:hanging="360"/>
      </w:pPr>
      <w:rPr>
        <w:rFonts w:ascii="Courier New" w:hAnsi="Courier New" w:cs="Courier New" w:hint="default"/>
      </w:rPr>
    </w:lvl>
    <w:lvl w:ilvl="8" w:tplc="A4C82FDE" w:tentative="1">
      <w:start w:val="1"/>
      <w:numFmt w:val="bullet"/>
      <w:lvlText w:val=""/>
      <w:lvlJc w:val="left"/>
      <w:pPr>
        <w:ind w:left="6947" w:hanging="360"/>
      </w:pPr>
      <w:rPr>
        <w:rFonts w:ascii="Wingdings" w:hAnsi="Wingdings" w:hint="default"/>
      </w:rPr>
    </w:lvl>
  </w:abstractNum>
  <w:abstractNum w:abstractNumId="13" w15:restartNumberingAfterBreak="0">
    <w:nsid w:val="60903713"/>
    <w:multiLevelType w:val="multilevel"/>
    <w:tmpl w:val="19F66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F73E0"/>
    <w:multiLevelType w:val="multilevel"/>
    <w:tmpl w:val="519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12793A"/>
    <w:multiLevelType w:val="multilevel"/>
    <w:tmpl w:val="11E6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4D3511"/>
    <w:multiLevelType w:val="multilevel"/>
    <w:tmpl w:val="3CF4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D96154"/>
    <w:multiLevelType w:val="hybridMultilevel"/>
    <w:tmpl w:val="3CCCA964"/>
    <w:lvl w:ilvl="0" w:tplc="A6745994">
      <w:numFmt w:val="bullet"/>
      <w:lvlText w:val=""/>
      <w:lvlJc w:val="left"/>
      <w:pPr>
        <w:ind w:left="827" w:hanging="360"/>
      </w:pPr>
      <w:rPr>
        <w:rFonts w:ascii="Wingdings" w:eastAsia="Wingdings" w:hAnsi="Wingdings" w:cs="Wingdings" w:hint="default"/>
        <w:b w:val="0"/>
        <w:bCs w:val="0"/>
        <w:i w:val="0"/>
        <w:iCs w:val="0"/>
        <w:w w:val="100"/>
        <w:sz w:val="22"/>
        <w:szCs w:val="22"/>
        <w:lang w:val="en-US" w:eastAsia="en-US" w:bidi="ar-SA"/>
      </w:rPr>
    </w:lvl>
    <w:lvl w:ilvl="1" w:tplc="F6F235CC">
      <w:numFmt w:val="bullet"/>
      <w:lvlText w:val="•"/>
      <w:lvlJc w:val="left"/>
      <w:pPr>
        <w:ind w:left="1672" w:hanging="360"/>
      </w:pPr>
      <w:rPr>
        <w:rFonts w:hint="default"/>
        <w:lang w:val="en-US" w:eastAsia="en-US" w:bidi="ar-SA"/>
      </w:rPr>
    </w:lvl>
    <w:lvl w:ilvl="2" w:tplc="42508204">
      <w:numFmt w:val="bullet"/>
      <w:lvlText w:val="•"/>
      <w:lvlJc w:val="left"/>
      <w:pPr>
        <w:ind w:left="2525" w:hanging="360"/>
      </w:pPr>
      <w:rPr>
        <w:rFonts w:hint="default"/>
        <w:lang w:val="en-US" w:eastAsia="en-US" w:bidi="ar-SA"/>
      </w:rPr>
    </w:lvl>
    <w:lvl w:ilvl="3" w:tplc="4EEC4176">
      <w:numFmt w:val="bullet"/>
      <w:lvlText w:val="•"/>
      <w:lvlJc w:val="left"/>
      <w:pPr>
        <w:ind w:left="3378" w:hanging="360"/>
      </w:pPr>
      <w:rPr>
        <w:rFonts w:hint="default"/>
        <w:lang w:val="en-US" w:eastAsia="en-US" w:bidi="ar-SA"/>
      </w:rPr>
    </w:lvl>
    <w:lvl w:ilvl="4" w:tplc="BDBEC1F6">
      <w:numFmt w:val="bullet"/>
      <w:lvlText w:val="•"/>
      <w:lvlJc w:val="left"/>
      <w:pPr>
        <w:ind w:left="4230" w:hanging="360"/>
      </w:pPr>
      <w:rPr>
        <w:rFonts w:hint="default"/>
        <w:lang w:val="en-US" w:eastAsia="en-US" w:bidi="ar-SA"/>
      </w:rPr>
    </w:lvl>
    <w:lvl w:ilvl="5" w:tplc="AE6AB5DE">
      <w:numFmt w:val="bullet"/>
      <w:lvlText w:val="•"/>
      <w:lvlJc w:val="left"/>
      <w:pPr>
        <w:ind w:left="5083" w:hanging="360"/>
      </w:pPr>
      <w:rPr>
        <w:rFonts w:hint="default"/>
        <w:lang w:val="en-US" w:eastAsia="en-US" w:bidi="ar-SA"/>
      </w:rPr>
    </w:lvl>
    <w:lvl w:ilvl="6" w:tplc="9D22BC7C">
      <w:numFmt w:val="bullet"/>
      <w:lvlText w:val="•"/>
      <w:lvlJc w:val="left"/>
      <w:pPr>
        <w:ind w:left="5936" w:hanging="360"/>
      </w:pPr>
      <w:rPr>
        <w:rFonts w:hint="default"/>
        <w:lang w:val="en-US" w:eastAsia="en-US" w:bidi="ar-SA"/>
      </w:rPr>
    </w:lvl>
    <w:lvl w:ilvl="7" w:tplc="7B863F78">
      <w:numFmt w:val="bullet"/>
      <w:lvlText w:val="•"/>
      <w:lvlJc w:val="left"/>
      <w:pPr>
        <w:ind w:left="6788" w:hanging="360"/>
      </w:pPr>
      <w:rPr>
        <w:rFonts w:hint="default"/>
        <w:lang w:val="en-US" w:eastAsia="en-US" w:bidi="ar-SA"/>
      </w:rPr>
    </w:lvl>
    <w:lvl w:ilvl="8" w:tplc="4AF6134E">
      <w:numFmt w:val="bullet"/>
      <w:lvlText w:val="•"/>
      <w:lvlJc w:val="left"/>
      <w:pPr>
        <w:ind w:left="7641" w:hanging="360"/>
      </w:pPr>
      <w:rPr>
        <w:rFonts w:hint="default"/>
        <w:lang w:val="en-US" w:eastAsia="en-US" w:bidi="ar-SA"/>
      </w:rPr>
    </w:lvl>
  </w:abstractNum>
  <w:abstractNum w:abstractNumId="18" w15:restartNumberingAfterBreak="0">
    <w:nsid w:val="7EBA0966"/>
    <w:multiLevelType w:val="hybridMultilevel"/>
    <w:tmpl w:val="68F854E0"/>
    <w:lvl w:ilvl="0" w:tplc="A63CFB26">
      <w:start w:val="1"/>
      <w:numFmt w:val="bullet"/>
      <w:lvlText w:val=""/>
      <w:lvlJc w:val="left"/>
      <w:pPr>
        <w:ind w:left="720" w:hanging="360"/>
      </w:pPr>
      <w:rPr>
        <w:rFonts w:ascii="Symbol" w:hAnsi="Symbol" w:hint="default"/>
      </w:rPr>
    </w:lvl>
    <w:lvl w:ilvl="1" w:tplc="6F1E45D8" w:tentative="1">
      <w:start w:val="1"/>
      <w:numFmt w:val="bullet"/>
      <w:lvlText w:val="o"/>
      <w:lvlJc w:val="left"/>
      <w:pPr>
        <w:ind w:left="1440" w:hanging="360"/>
      </w:pPr>
      <w:rPr>
        <w:rFonts w:ascii="Courier New" w:hAnsi="Courier New" w:cs="Courier New" w:hint="default"/>
      </w:rPr>
    </w:lvl>
    <w:lvl w:ilvl="2" w:tplc="DFC65DD2" w:tentative="1">
      <w:start w:val="1"/>
      <w:numFmt w:val="bullet"/>
      <w:lvlText w:val=""/>
      <w:lvlJc w:val="left"/>
      <w:pPr>
        <w:ind w:left="2160" w:hanging="360"/>
      </w:pPr>
      <w:rPr>
        <w:rFonts w:ascii="Wingdings" w:hAnsi="Wingdings" w:hint="default"/>
      </w:rPr>
    </w:lvl>
    <w:lvl w:ilvl="3" w:tplc="CC322406" w:tentative="1">
      <w:start w:val="1"/>
      <w:numFmt w:val="bullet"/>
      <w:lvlText w:val=""/>
      <w:lvlJc w:val="left"/>
      <w:pPr>
        <w:ind w:left="2880" w:hanging="360"/>
      </w:pPr>
      <w:rPr>
        <w:rFonts w:ascii="Symbol" w:hAnsi="Symbol" w:hint="default"/>
      </w:rPr>
    </w:lvl>
    <w:lvl w:ilvl="4" w:tplc="5A70CEFC" w:tentative="1">
      <w:start w:val="1"/>
      <w:numFmt w:val="bullet"/>
      <w:lvlText w:val="o"/>
      <w:lvlJc w:val="left"/>
      <w:pPr>
        <w:ind w:left="3600" w:hanging="360"/>
      </w:pPr>
      <w:rPr>
        <w:rFonts w:ascii="Courier New" w:hAnsi="Courier New" w:cs="Courier New" w:hint="default"/>
      </w:rPr>
    </w:lvl>
    <w:lvl w:ilvl="5" w:tplc="530C546C" w:tentative="1">
      <w:start w:val="1"/>
      <w:numFmt w:val="bullet"/>
      <w:lvlText w:val=""/>
      <w:lvlJc w:val="left"/>
      <w:pPr>
        <w:ind w:left="4320" w:hanging="360"/>
      </w:pPr>
      <w:rPr>
        <w:rFonts w:ascii="Wingdings" w:hAnsi="Wingdings" w:hint="default"/>
      </w:rPr>
    </w:lvl>
    <w:lvl w:ilvl="6" w:tplc="401CF7DC" w:tentative="1">
      <w:start w:val="1"/>
      <w:numFmt w:val="bullet"/>
      <w:lvlText w:val=""/>
      <w:lvlJc w:val="left"/>
      <w:pPr>
        <w:ind w:left="5040" w:hanging="360"/>
      </w:pPr>
      <w:rPr>
        <w:rFonts w:ascii="Symbol" w:hAnsi="Symbol" w:hint="default"/>
      </w:rPr>
    </w:lvl>
    <w:lvl w:ilvl="7" w:tplc="7E0AC26A" w:tentative="1">
      <w:start w:val="1"/>
      <w:numFmt w:val="bullet"/>
      <w:lvlText w:val="o"/>
      <w:lvlJc w:val="left"/>
      <w:pPr>
        <w:ind w:left="5760" w:hanging="360"/>
      </w:pPr>
      <w:rPr>
        <w:rFonts w:ascii="Courier New" w:hAnsi="Courier New" w:cs="Courier New" w:hint="default"/>
      </w:rPr>
    </w:lvl>
    <w:lvl w:ilvl="8" w:tplc="D6C4A004" w:tentative="1">
      <w:start w:val="1"/>
      <w:numFmt w:val="bullet"/>
      <w:lvlText w:val=""/>
      <w:lvlJc w:val="left"/>
      <w:pPr>
        <w:ind w:left="6480" w:hanging="360"/>
      </w:pPr>
      <w:rPr>
        <w:rFonts w:ascii="Wingdings" w:hAnsi="Wingdings" w:hint="default"/>
      </w:rPr>
    </w:lvl>
  </w:abstractNum>
  <w:num w:numId="1" w16cid:durableId="1642611376">
    <w:abstractNumId w:val="17"/>
  </w:num>
  <w:num w:numId="2" w16cid:durableId="1428965630">
    <w:abstractNumId w:val="4"/>
  </w:num>
  <w:num w:numId="3" w16cid:durableId="960578469">
    <w:abstractNumId w:val="10"/>
  </w:num>
  <w:num w:numId="4" w16cid:durableId="521163237">
    <w:abstractNumId w:val="15"/>
  </w:num>
  <w:num w:numId="5" w16cid:durableId="1809585568">
    <w:abstractNumId w:val="8"/>
  </w:num>
  <w:num w:numId="6" w16cid:durableId="491063571">
    <w:abstractNumId w:val="2"/>
  </w:num>
  <w:num w:numId="7" w16cid:durableId="246233980">
    <w:abstractNumId w:val="6"/>
  </w:num>
  <w:num w:numId="8" w16cid:durableId="1621688363">
    <w:abstractNumId w:val="1"/>
  </w:num>
  <w:num w:numId="9" w16cid:durableId="728457788">
    <w:abstractNumId w:val="16"/>
  </w:num>
  <w:num w:numId="10" w16cid:durableId="1911191065">
    <w:abstractNumId w:val="3"/>
  </w:num>
  <w:num w:numId="11" w16cid:durableId="1682658469">
    <w:abstractNumId w:val="11"/>
  </w:num>
  <w:num w:numId="12" w16cid:durableId="1542129924">
    <w:abstractNumId w:val="13"/>
  </w:num>
  <w:num w:numId="13" w16cid:durableId="484275476">
    <w:abstractNumId w:val="14"/>
  </w:num>
  <w:num w:numId="14" w16cid:durableId="836648297">
    <w:abstractNumId w:val="9"/>
  </w:num>
  <w:num w:numId="15" w16cid:durableId="762073989">
    <w:abstractNumId w:val="12"/>
  </w:num>
  <w:num w:numId="16" w16cid:durableId="1237209938">
    <w:abstractNumId w:val="7"/>
  </w:num>
  <w:num w:numId="17" w16cid:durableId="1172379005">
    <w:abstractNumId w:val="18"/>
  </w:num>
  <w:num w:numId="18" w16cid:durableId="1571694738">
    <w:abstractNumId w:val="5"/>
  </w:num>
  <w:num w:numId="19" w16cid:durableId="96438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75"/>
    <w:rsid w:val="00013C44"/>
    <w:rsid w:val="000216BA"/>
    <w:rsid w:val="00035FFD"/>
    <w:rsid w:val="00044AD7"/>
    <w:rsid w:val="00064B39"/>
    <w:rsid w:val="00065AB4"/>
    <w:rsid w:val="000665C2"/>
    <w:rsid w:val="00077DEB"/>
    <w:rsid w:val="00081D03"/>
    <w:rsid w:val="000B6CDD"/>
    <w:rsid w:val="000F4BD4"/>
    <w:rsid w:val="000F592D"/>
    <w:rsid w:val="0011049E"/>
    <w:rsid w:val="00130F9B"/>
    <w:rsid w:val="001379CD"/>
    <w:rsid w:val="00140C9D"/>
    <w:rsid w:val="00140F38"/>
    <w:rsid w:val="00146D38"/>
    <w:rsid w:val="001753F9"/>
    <w:rsid w:val="00182300"/>
    <w:rsid w:val="00197490"/>
    <w:rsid w:val="001A7894"/>
    <w:rsid w:val="001B0070"/>
    <w:rsid w:val="001D159C"/>
    <w:rsid w:val="001D15B6"/>
    <w:rsid w:val="001E0D22"/>
    <w:rsid w:val="001E70FB"/>
    <w:rsid w:val="001F436F"/>
    <w:rsid w:val="001F7F50"/>
    <w:rsid w:val="00205516"/>
    <w:rsid w:val="00211A65"/>
    <w:rsid w:val="00220CDA"/>
    <w:rsid w:val="00230F72"/>
    <w:rsid w:val="00251BC5"/>
    <w:rsid w:val="00253F77"/>
    <w:rsid w:val="00254478"/>
    <w:rsid w:val="002546F8"/>
    <w:rsid w:val="0026489A"/>
    <w:rsid w:val="002860DA"/>
    <w:rsid w:val="002B28C5"/>
    <w:rsid w:val="002D6228"/>
    <w:rsid w:val="00300ED4"/>
    <w:rsid w:val="00301ADC"/>
    <w:rsid w:val="00307D63"/>
    <w:rsid w:val="00326207"/>
    <w:rsid w:val="00350665"/>
    <w:rsid w:val="003519D1"/>
    <w:rsid w:val="003525ED"/>
    <w:rsid w:val="00360329"/>
    <w:rsid w:val="0036050E"/>
    <w:rsid w:val="00367065"/>
    <w:rsid w:val="003715FB"/>
    <w:rsid w:val="00372400"/>
    <w:rsid w:val="00374A8F"/>
    <w:rsid w:val="003934DB"/>
    <w:rsid w:val="003A0ED8"/>
    <w:rsid w:val="003A137F"/>
    <w:rsid w:val="003B110D"/>
    <w:rsid w:val="003B1B7E"/>
    <w:rsid w:val="003B4173"/>
    <w:rsid w:val="003B7302"/>
    <w:rsid w:val="003C2C6B"/>
    <w:rsid w:val="003C4732"/>
    <w:rsid w:val="003C49C0"/>
    <w:rsid w:val="003C4AE5"/>
    <w:rsid w:val="003C7930"/>
    <w:rsid w:val="003E0DD6"/>
    <w:rsid w:val="003F4C57"/>
    <w:rsid w:val="004241E1"/>
    <w:rsid w:val="00424B03"/>
    <w:rsid w:val="004258B1"/>
    <w:rsid w:val="004443A8"/>
    <w:rsid w:val="0045303F"/>
    <w:rsid w:val="00453FBA"/>
    <w:rsid w:val="004646A0"/>
    <w:rsid w:val="004709CE"/>
    <w:rsid w:val="00483CE2"/>
    <w:rsid w:val="0049078E"/>
    <w:rsid w:val="004939F4"/>
    <w:rsid w:val="004A577D"/>
    <w:rsid w:val="004B4769"/>
    <w:rsid w:val="004B7B19"/>
    <w:rsid w:val="004C3FB4"/>
    <w:rsid w:val="004C4C50"/>
    <w:rsid w:val="004E0E10"/>
    <w:rsid w:val="004E4E28"/>
    <w:rsid w:val="004E6979"/>
    <w:rsid w:val="004F3D0B"/>
    <w:rsid w:val="00507054"/>
    <w:rsid w:val="00507311"/>
    <w:rsid w:val="00522F0C"/>
    <w:rsid w:val="00526D2B"/>
    <w:rsid w:val="00534870"/>
    <w:rsid w:val="00535A4E"/>
    <w:rsid w:val="005425B5"/>
    <w:rsid w:val="00553E28"/>
    <w:rsid w:val="005551AA"/>
    <w:rsid w:val="0056141A"/>
    <w:rsid w:val="00563C98"/>
    <w:rsid w:val="00566BE5"/>
    <w:rsid w:val="00570C9D"/>
    <w:rsid w:val="00575CB2"/>
    <w:rsid w:val="005800F6"/>
    <w:rsid w:val="00581092"/>
    <w:rsid w:val="00581F9A"/>
    <w:rsid w:val="005918F1"/>
    <w:rsid w:val="005A3D22"/>
    <w:rsid w:val="005A5E5E"/>
    <w:rsid w:val="005A6131"/>
    <w:rsid w:val="005A65E6"/>
    <w:rsid w:val="005B556F"/>
    <w:rsid w:val="005C022E"/>
    <w:rsid w:val="005C4A2E"/>
    <w:rsid w:val="005D51CD"/>
    <w:rsid w:val="005E269E"/>
    <w:rsid w:val="005F3850"/>
    <w:rsid w:val="00611D1E"/>
    <w:rsid w:val="006235F0"/>
    <w:rsid w:val="006259ED"/>
    <w:rsid w:val="006337A0"/>
    <w:rsid w:val="00634AD8"/>
    <w:rsid w:val="00635440"/>
    <w:rsid w:val="00643AA3"/>
    <w:rsid w:val="00644C7A"/>
    <w:rsid w:val="00647DCC"/>
    <w:rsid w:val="00650641"/>
    <w:rsid w:val="00661FFE"/>
    <w:rsid w:val="0066286C"/>
    <w:rsid w:val="00662CCC"/>
    <w:rsid w:val="0066304A"/>
    <w:rsid w:val="006833D5"/>
    <w:rsid w:val="006946C6"/>
    <w:rsid w:val="00694CEC"/>
    <w:rsid w:val="0069526C"/>
    <w:rsid w:val="006A0037"/>
    <w:rsid w:val="006A082E"/>
    <w:rsid w:val="006A2BA3"/>
    <w:rsid w:val="006D39C2"/>
    <w:rsid w:val="006E18E1"/>
    <w:rsid w:val="006E23FF"/>
    <w:rsid w:val="006E2AA1"/>
    <w:rsid w:val="006F7C73"/>
    <w:rsid w:val="00703FF7"/>
    <w:rsid w:val="0070478A"/>
    <w:rsid w:val="00716A53"/>
    <w:rsid w:val="00734EF7"/>
    <w:rsid w:val="007355C3"/>
    <w:rsid w:val="00735C24"/>
    <w:rsid w:val="00743E1A"/>
    <w:rsid w:val="0076646F"/>
    <w:rsid w:val="00776DF2"/>
    <w:rsid w:val="0079187C"/>
    <w:rsid w:val="00794518"/>
    <w:rsid w:val="00797A86"/>
    <w:rsid w:val="00797F2A"/>
    <w:rsid w:val="007A629E"/>
    <w:rsid w:val="007A65CF"/>
    <w:rsid w:val="007D0120"/>
    <w:rsid w:val="007F7ADB"/>
    <w:rsid w:val="00810AC4"/>
    <w:rsid w:val="00812AF6"/>
    <w:rsid w:val="00812D98"/>
    <w:rsid w:val="00812EEC"/>
    <w:rsid w:val="008230AE"/>
    <w:rsid w:val="00834D5A"/>
    <w:rsid w:val="008412E1"/>
    <w:rsid w:val="008421E7"/>
    <w:rsid w:val="00852691"/>
    <w:rsid w:val="008554A7"/>
    <w:rsid w:val="00856F5B"/>
    <w:rsid w:val="008630BD"/>
    <w:rsid w:val="00871BB6"/>
    <w:rsid w:val="00871C17"/>
    <w:rsid w:val="00875F7C"/>
    <w:rsid w:val="00884040"/>
    <w:rsid w:val="00892743"/>
    <w:rsid w:val="008B2056"/>
    <w:rsid w:val="008B363F"/>
    <w:rsid w:val="008B3C44"/>
    <w:rsid w:val="008C323E"/>
    <w:rsid w:val="008C5702"/>
    <w:rsid w:val="008C6907"/>
    <w:rsid w:val="008D0580"/>
    <w:rsid w:val="008F79BE"/>
    <w:rsid w:val="00910568"/>
    <w:rsid w:val="00921674"/>
    <w:rsid w:val="0092211D"/>
    <w:rsid w:val="00923CC5"/>
    <w:rsid w:val="00927058"/>
    <w:rsid w:val="009338ED"/>
    <w:rsid w:val="00947268"/>
    <w:rsid w:val="00950F0B"/>
    <w:rsid w:val="00954C60"/>
    <w:rsid w:val="0096203C"/>
    <w:rsid w:val="00966051"/>
    <w:rsid w:val="00970934"/>
    <w:rsid w:val="00974119"/>
    <w:rsid w:val="009744F1"/>
    <w:rsid w:val="00982430"/>
    <w:rsid w:val="0098571B"/>
    <w:rsid w:val="00987F35"/>
    <w:rsid w:val="00996541"/>
    <w:rsid w:val="009A0163"/>
    <w:rsid w:val="009A7376"/>
    <w:rsid w:val="009C3CB5"/>
    <w:rsid w:val="009D0BD3"/>
    <w:rsid w:val="009D2F08"/>
    <w:rsid w:val="009D3A51"/>
    <w:rsid w:val="009E1E3D"/>
    <w:rsid w:val="009E2775"/>
    <w:rsid w:val="009E4C11"/>
    <w:rsid w:val="009E5F4C"/>
    <w:rsid w:val="009E7EE5"/>
    <w:rsid w:val="009F37DC"/>
    <w:rsid w:val="009F5F33"/>
    <w:rsid w:val="00A0313D"/>
    <w:rsid w:val="00A07148"/>
    <w:rsid w:val="00A12887"/>
    <w:rsid w:val="00A13332"/>
    <w:rsid w:val="00A4756F"/>
    <w:rsid w:val="00A65758"/>
    <w:rsid w:val="00A6667E"/>
    <w:rsid w:val="00A73F5A"/>
    <w:rsid w:val="00A84673"/>
    <w:rsid w:val="00A85AD4"/>
    <w:rsid w:val="00A87728"/>
    <w:rsid w:val="00AB2967"/>
    <w:rsid w:val="00AB5BD6"/>
    <w:rsid w:val="00AC0961"/>
    <w:rsid w:val="00AC4D9D"/>
    <w:rsid w:val="00AD6FE5"/>
    <w:rsid w:val="00AF5C45"/>
    <w:rsid w:val="00B016A0"/>
    <w:rsid w:val="00B12EA3"/>
    <w:rsid w:val="00B222C0"/>
    <w:rsid w:val="00B24868"/>
    <w:rsid w:val="00B27771"/>
    <w:rsid w:val="00B4558E"/>
    <w:rsid w:val="00B63C06"/>
    <w:rsid w:val="00B65825"/>
    <w:rsid w:val="00B669BB"/>
    <w:rsid w:val="00B67166"/>
    <w:rsid w:val="00B71040"/>
    <w:rsid w:val="00BC411E"/>
    <w:rsid w:val="00BC66FC"/>
    <w:rsid w:val="00BD3D65"/>
    <w:rsid w:val="00BF6D61"/>
    <w:rsid w:val="00C06DB0"/>
    <w:rsid w:val="00C15027"/>
    <w:rsid w:val="00C205F1"/>
    <w:rsid w:val="00C40933"/>
    <w:rsid w:val="00C51316"/>
    <w:rsid w:val="00C53506"/>
    <w:rsid w:val="00C56946"/>
    <w:rsid w:val="00C63344"/>
    <w:rsid w:val="00C70489"/>
    <w:rsid w:val="00C713D4"/>
    <w:rsid w:val="00C94E99"/>
    <w:rsid w:val="00CA6988"/>
    <w:rsid w:val="00CB5B81"/>
    <w:rsid w:val="00CC17D7"/>
    <w:rsid w:val="00CC4197"/>
    <w:rsid w:val="00CC4855"/>
    <w:rsid w:val="00CD14A2"/>
    <w:rsid w:val="00CD3AF7"/>
    <w:rsid w:val="00CE103C"/>
    <w:rsid w:val="00CE1098"/>
    <w:rsid w:val="00CE29EE"/>
    <w:rsid w:val="00CE5D0A"/>
    <w:rsid w:val="00D00251"/>
    <w:rsid w:val="00D04167"/>
    <w:rsid w:val="00D0431C"/>
    <w:rsid w:val="00D1091A"/>
    <w:rsid w:val="00D177C0"/>
    <w:rsid w:val="00D50604"/>
    <w:rsid w:val="00D51C40"/>
    <w:rsid w:val="00D56926"/>
    <w:rsid w:val="00D65017"/>
    <w:rsid w:val="00D661FD"/>
    <w:rsid w:val="00D66AA4"/>
    <w:rsid w:val="00D70BA0"/>
    <w:rsid w:val="00D82B82"/>
    <w:rsid w:val="00D86688"/>
    <w:rsid w:val="00D902CD"/>
    <w:rsid w:val="00D94D3A"/>
    <w:rsid w:val="00DA1D45"/>
    <w:rsid w:val="00DA3217"/>
    <w:rsid w:val="00DA5B75"/>
    <w:rsid w:val="00DB11C5"/>
    <w:rsid w:val="00DC1252"/>
    <w:rsid w:val="00DC3EDB"/>
    <w:rsid w:val="00DE03F2"/>
    <w:rsid w:val="00DE0F50"/>
    <w:rsid w:val="00DE514E"/>
    <w:rsid w:val="00DF187B"/>
    <w:rsid w:val="00E00252"/>
    <w:rsid w:val="00E06525"/>
    <w:rsid w:val="00E11953"/>
    <w:rsid w:val="00E135BD"/>
    <w:rsid w:val="00E21721"/>
    <w:rsid w:val="00E22F21"/>
    <w:rsid w:val="00E3614B"/>
    <w:rsid w:val="00E56C44"/>
    <w:rsid w:val="00E76827"/>
    <w:rsid w:val="00E800FE"/>
    <w:rsid w:val="00E822E6"/>
    <w:rsid w:val="00E900D5"/>
    <w:rsid w:val="00E91974"/>
    <w:rsid w:val="00E91EAC"/>
    <w:rsid w:val="00E9315A"/>
    <w:rsid w:val="00EB4481"/>
    <w:rsid w:val="00EB5CF5"/>
    <w:rsid w:val="00EC5810"/>
    <w:rsid w:val="00ED6226"/>
    <w:rsid w:val="00EE1152"/>
    <w:rsid w:val="00EE191A"/>
    <w:rsid w:val="00EE2A6D"/>
    <w:rsid w:val="00EF0669"/>
    <w:rsid w:val="00EF42EF"/>
    <w:rsid w:val="00F02073"/>
    <w:rsid w:val="00F05B54"/>
    <w:rsid w:val="00F119AA"/>
    <w:rsid w:val="00F176F1"/>
    <w:rsid w:val="00F276B5"/>
    <w:rsid w:val="00F5753D"/>
    <w:rsid w:val="00F63976"/>
    <w:rsid w:val="00F74054"/>
    <w:rsid w:val="00F7590D"/>
    <w:rsid w:val="00F8305D"/>
    <w:rsid w:val="00F86C9A"/>
    <w:rsid w:val="00F871C6"/>
    <w:rsid w:val="00F9777E"/>
    <w:rsid w:val="00FA7F84"/>
    <w:rsid w:val="00FB7092"/>
    <w:rsid w:val="00FB750C"/>
    <w:rsid w:val="00FD51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18A1"/>
  <w15:docId w15:val="{80194E0E-DA59-482E-B4ED-02410BED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13D"/>
    <w:rPr>
      <w:rFonts w:ascii="Calibri" w:eastAsia="Calibri" w:hAnsi="Calibri" w:cs="Calibri"/>
    </w:rPr>
  </w:style>
  <w:style w:type="paragraph" w:styleId="Heading2">
    <w:name w:val="heading 2"/>
    <w:basedOn w:val="Normal"/>
    <w:next w:val="Normal"/>
    <w:link w:val="Heading2Char"/>
    <w:uiPriority w:val="9"/>
    <w:unhideWhenUsed/>
    <w:qFormat/>
    <w:rsid w:val="003C47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36"/>
      <w:szCs w:val="36"/>
    </w:rPr>
  </w:style>
  <w:style w:type="paragraph" w:styleId="Title">
    <w:name w:val="Title"/>
    <w:basedOn w:val="Normal"/>
    <w:uiPriority w:val="10"/>
    <w:qFormat/>
    <w:pPr>
      <w:spacing w:before="27"/>
      <w:ind w:left="1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1"/>
    </w:pPr>
  </w:style>
  <w:style w:type="paragraph" w:customStyle="1" w:styleId="ember-view">
    <w:name w:val="ember-view"/>
    <w:basedOn w:val="Normal"/>
    <w:rsid w:val="006833D5"/>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white-space-pre">
    <w:name w:val="white-space-pre"/>
    <w:basedOn w:val="DefaultParagraphFont"/>
    <w:rsid w:val="006833D5"/>
  </w:style>
  <w:style w:type="character" w:customStyle="1" w:styleId="Heading2Char">
    <w:name w:val="Heading 2 Char"/>
    <w:basedOn w:val="DefaultParagraphFont"/>
    <w:link w:val="Heading2"/>
    <w:uiPriority w:val="9"/>
    <w:rsid w:val="003C47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52691"/>
    <w:rPr>
      <w:rFonts w:ascii="Times New Roman" w:hAnsi="Times New Roman" w:cs="Times New Roman"/>
      <w:sz w:val="24"/>
      <w:szCs w:val="24"/>
    </w:rPr>
  </w:style>
  <w:style w:type="paragraph" w:styleId="Header">
    <w:name w:val="header"/>
    <w:basedOn w:val="Normal"/>
    <w:link w:val="HeaderChar"/>
    <w:uiPriority w:val="99"/>
    <w:unhideWhenUsed/>
    <w:rsid w:val="00C53506"/>
    <w:pPr>
      <w:tabs>
        <w:tab w:val="center" w:pos="4513"/>
        <w:tab w:val="right" w:pos="9026"/>
      </w:tabs>
    </w:pPr>
  </w:style>
  <w:style w:type="character" w:customStyle="1" w:styleId="HeaderChar">
    <w:name w:val="Header Char"/>
    <w:basedOn w:val="DefaultParagraphFont"/>
    <w:link w:val="Header"/>
    <w:uiPriority w:val="99"/>
    <w:rsid w:val="00C53506"/>
    <w:rPr>
      <w:rFonts w:ascii="Calibri" w:eastAsia="Calibri" w:hAnsi="Calibri" w:cs="Calibri"/>
    </w:rPr>
  </w:style>
  <w:style w:type="paragraph" w:styleId="Footer">
    <w:name w:val="footer"/>
    <w:basedOn w:val="Normal"/>
    <w:link w:val="FooterChar"/>
    <w:uiPriority w:val="99"/>
    <w:unhideWhenUsed/>
    <w:rsid w:val="00C53506"/>
    <w:pPr>
      <w:tabs>
        <w:tab w:val="center" w:pos="4513"/>
        <w:tab w:val="right" w:pos="9026"/>
      </w:tabs>
    </w:pPr>
  </w:style>
  <w:style w:type="character" w:customStyle="1" w:styleId="FooterChar">
    <w:name w:val="Footer Char"/>
    <w:basedOn w:val="DefaultParagraphFont"/>
    <w:link w:val="Footer"/>
    <w:uiPriority w:val="99"/>
    <w:rsid w:val="00C53506"/>
    <w:rPr>
      <w:rFonts w:ascii="Calibri" w:eastAsia="Calibri" w:hAnsi="Calibri" w:cs="Calibri"/>
    </w:rPr>
  </w:style>
  <w:style w:type="table" w:styleId="TableGrid">
    <w:name w:val="Table Grid"/>
    <w:basedOn w:val="TableNormal"/>
    <w:uiPriority w:val="39"/>
    <w:rsid w:val="003B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71040"/>
    <w:rPr>
      <w:color w:val="0000FF"/>
      <w:u w:val="single"/>
    </w:rPr>
  </w:style>
  <w:style w:type="character" w:customStyle="1" w:styleId="A6">
    <w:name w:val="A6"/>
    <w:uiPriority w:val="99"/>
    <w:rsid w:val="00B71040"/>
    <w:rPr>
      <w:rFonts w:cs="Open Sans SemiBold"/>
      <w:b/>
      <w:bCs/>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778538">
      <w:bodyDiv w:val="1"/>
      <w:marLeft w:val="0"/>
      <w:marRight w:val="0"/>
      <w:marTop w:val="0"/>
      <w:marBottom w:val="0"/>
      <w:divBdr>
        <w:top w:val="none" w:sz="0" w:space="0" w:color="auto"/>
        <w:left w:val="none" w:sz="0" w:space="0" w:color="auto"/>
        <w:bottom w:val="none" w:sz="0" w:space="0" w:color="auto"/>
        <w:right w:val="none" w:sz="0" w:space="0" w:color="auto"/>
      </w:divBdr>
    </w:div>
    <w:div w:id="142615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Redmond</dc:creator>
  <cp:lastModifiedBy>Ronan Redmond</cp:lastModifiedBy>
  <cp:revision>2</cp:revision>
  <cp:lastPrinted>2025-03-24T21:13:00Z</cp:lastPrinted>
  <dcterms:created xsi:type="dcterms:W3CDTF">2025-04-01T13:29:00Z</dcterms:created>
  <dcterms:modified xsi:type="dcterms:W3CDTF">2025-04-01T13:29:00Z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for Microsoft 365</vt:lpwstr>
  </property>
  <property fmtid="{D5CDD505-2E9C-101B-9397-08002B2CF9AE}" pid="4" name="LastSaved">
    <vt:filetime>2022-08-02T00:00:00Z</vt:filetime>
  </property>
  <property fmtid="{D5CDD505-2E9C-101B-9397-08002B2CF9AE}" pid="5" name="Producer">
    <vt:lpwstr>Microsoft® Word for Microsoft 365</vt:lpwstr>
  </property>
</Properties>
</file>